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CEB" w:rsidRDefault="004B5CEB">
      <w:pPr>
        <w:pStyle w:val="ConsPlusNormal"/>
        <w:spacing w:line="276" w:lineRule="auto"/>
        <w:rPr>
          <w:rFonts w:ascii="Times New Roman" w:hAnsi="Times New Roman"/>
          <w:sz w:val="24"/>
        </w:rPr>
      </w:pPr>
    </w:p>
    <w:p w:rsidR="004B5CEB" w:rsidRDefault="00535CEE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b/>
          <w:sz w:val="28"/>
        </w:rPr>
        <w:t>Муниципальное казенное общеобразовательное учреждение</w:t>
      </w:r>
    </w:p>
    <w:p w:rsidR="004B5CEB" w:rsidRDefault="00535CEE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</w:t>
      </w:r>
      <w:proofErr w:type="spellStart"/>
      <w:r>
        <w:rPr>
          <w:rFonts w:ascii="Times New Roman" w:hAnsi="Times New Roman"/>
          <w:b/>
          <w:sz w:val="28"/>
        </w:rPr>
        <w:t>Чухверкентская</w:t>
      </w:r>
      <w:proofErr w:type="spellEnd"/>
      <w:r>
        <w:rPr>
          <w:rFonts w:ascii="Times New Roman" w:hAnsi="Times New Roman"/>
          <w:b/>
          <w:sz w:val="28"/>
        </w:rPr>
        <w:t xml:space="preserve"> средняя общеобразовательная школа</w:t>
      </w:r>
    </w:p>
    <w:p w:rsidR="004B5CEB" w:rsidRDefault="004B5CE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B5CEB" w:rsidRDefault="004B5CE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B5CEB" w:rsidRDefault="00535CEE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Согласована                                             </w:t>
      </w:r>
      <w:proofErr w:type="spellStart"/>
      <w:r>
        <w:rPr>
          <w:rFonts w:ascii="Times New Roman" w:hAnsi="Times New Roman"/>
          <w:b/>
          <w:sz w:val="24"/>
        </w:rPr>
        <w:t>Согласована</w:t>
      </w:r>
      <w:proofErr w:type="spellEnd"/>
      <w:r>
        <w:rPr>
          <w:rFonts w:ascii="Times New Roman" w:hAnsi="Times New Roman"/>
          <w:b/>
          <w:sz w:val="24"/>
        </w:rPr>
        <w:t xml:space="preserve">                                Утверждена </w:t>
      </w:r>
    </w:p>
    <w:p w:rsidR="004B5CEB" w:rsidRDefault="00535CEE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Начальник УО                                        Управляющий совет                  Директор школы</w:t>
      </w:r>
    </w:p>
    <w:p w:rsidR="004B5CEB" w:rsidRDefault="00535CEE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</w:rPr>
        <w:t>МР«</w:t>
      </w:r>
      <w:proofErr w:type="gramEnd"/>
      <w:r>
        <w:rPr>
          <w:rFonts w:ascii="Times New Roman" w:hAnsi="Times New Roman"/>
          <w:b/>
          <w:sz w:val="24"/>
        </w:rPr>
        <w:t>Сулейман</w:t>
      </w:r>
      <w:proofErr w:type="spellEnd"/>
      <w:r>
        <w:rPr>
          <w:rFonts w:ascii="Times New Roman" w:hAnsi="Times New Roman"/>
          <w:b/>
          <w:sz w:val="24"/>
        </w:rPr>
        <w:t xml:space="preserve">- </w:t>
      </w:r>
      <w:proofErr w:type="spellStart"/>
      <w:r>
        <w:rPr>
          <w:rFonts w:ascii="Times New Roman" w:hAnsi="Times New Roman"/>
          <w:b/>
          <w:sz w:val="24"/>
        </w:rPr>
        <w:t>Стальский</w:t>
      </w:r>
      <w:proofErr w:type="spellEnd"/>
      <w:r>
        <w:rPr>
          <w:rFonts w:ascii="Times New Roman" w:hAnsi="Times New Roman"/>
          <w:b/>
          <w:sz w:val="24"/>
        </w:rPr>
        <w:t xml:space="preserve"> район»     МКОУ «ЧСОШ»                       _______Гаджибеков Г.М.</w:t>
      </w:r>
    </w:p>
    <w:p w:rsidR="004B5CEB" w:rsidRDefault="004B5CE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B5CEB" w:rsidRDefault="00535CEE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____________</w:t>
      </w:r>
      <w:proofErr w:type="spellStart"/>
      <w:r>
        <w:rPr>
          <w:rFonts w:ascii="Times New Roman" w:hAnsi="Times New Roman"/>
          <w:b/>
          <w:sz w:val="24"/>
        </w:rPr>
        <w:t>Шихбабаев</w:t>
      </w:r>
      <w:proofErr w:type="spellEnd"/>
      <w:r>
        <w:rPr>
          <w:rFonts w:ascii="Times New Roman" w:hAnsi="Times New Roman"/>
          <w:b/>
          <w:sz w:val="24"/>
        </w:rPr>
        <w:t xml:space="preserve"> Г.Р.           </w:t>
      </w:r>
      <w:bookmarkStart w:id="0" w:name="_Hlk168808751"/>
      <w:r>
        <w:rPr>
          <w:rFonts w:ascii="Times New Roman" w:hAnsi="Times New Roman"/>
          <w:b/>
          <w:sz w:val="24"/>
        </w:rPr>
        <w:t xml:space="preserve">   Протокол  </w:t>
      </w:r>
      <w:bookmarkEnd w:id="0"/>
      <w:r>
        <w:rPr>
          <w:rFonts w:ascii="Times New Roman" w:hAnsi="Times New Roman"/>
          <w:b/>
          <w:sz w:val="24"/>
        </w:rPr>
        <w:t xml:space="preserve">                                Приказом </w:t>
      </w:r>
    </w:p>
    <w:p w:rsidR="004B5CEB" w:rsidRDefault="00535CE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4"/>
        </w:rPr>
        <w:t xml:space="preserve">                                                          №_</w:t>
      </w:r>
      <w:r w:rsidR="00100513">
        <w:rPr>
          <w:rFonts w:ascii="Times New Roman" w:hAnsi="Times New Roman"/>
          <w:i/>
          <w:sz w:val="24"/>
        </w:rPr>
        <w:t>1 от 28.08.</w:t>
      </w:r>
      <w:r>
        <w:rPr>
          <w:rFonts w:ascii="Times New Roman" w:hAnsi="Times New Roman"/>
          <w:i/>
          <w:sz w:val="24"/>
        </w:rPr>
        <w:t xml:space="preserve"> 2024           № </w:t>
      </w:r>
      <w:r w:rsidR="00287D87">
        <w:rPr>
          <w:rFonts w:ascii="Times New Roman" w:hAnsi="Times New Roman"/>
          <w:i/>
          <w:sz w:val="24"/>
        </w:rPr>
        <w:t>3</w:t>
      </w:r>
      <w:r>
        <w:rPr>
          <w:rFonts w:ascii="Times New Roman" w:hAnsi="Times New Roman"/>
          <w:i/>
          <w:sz w:val="24"/>
        </w:rPr>
        <w:t xml:space="preserve"> от </w:t>
      </w:r>
      <w:r w:rsidR="00100513">
        <w:rPr>
          <w:rFonts w:ascii="Times New Roman" w:hAnsi="Times New Roman"/>
          <w:i/>
          <w:sz w:val="24"/>
        </w:rPr>
        <w:t>28.08.2024</w:t>
      </w:r>
    </w:p>
    <w:p w:rsidR="004B5CEB" w:rsidRDefault="00535CE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              </w:t>
      </w:r>
    </w:p>
    <w:p w:rsidR="004B5CEB" w:rsidRDefault="00535CEE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         </w:t>
      </w:r>
    </w:p>
    <w:p w:rsidR="004B5CEB" w:rsidRDefault="00535CEE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           ПРОГРАММА РАЗВИТИЯ ПРОЕКТ </w:t>
      </w:r>
    </w:p>
    <w:p w:rsidR="004B5CEB" w:rsidRDefault="004B5CEB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4B5CEB" w:rsidRDefault="00535CEE">
      <w:pPr>
        <w:widowControl w:val="0"/>
        <w:spacing w:after="0" w:line="276" w:lineRule="auto"/>
        <w:jc w:val="both"/>
        <w:rPr>
          <w:rFonts w:ascii="Times New Roman" w:hAnsi="Times New Roman"/>
          <w:b/>
          <w:sz w:val="28"/>
        </w:rPr>
      </w:pPr>
      <w:bookmarkStart w:id="1" w:name="_Hlk168807985"/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b/>
          <w:sz w:val="28"/>
        </w:rPr>
        <w:t xml:space="preserve">муниципального казенного общеобразовательного учреждения </w:t>
      </w:r>
    </w:p>
    <w:p w:rsidR="004B5CEB" w:rsidRDefault="00535CEE">
      <w:pPr>
        <w:widowControl w:val="0"/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</w:t>
      </w:r>
      <w:proofErr w:type="spellStart"/>
      <w:r>
        <w:rPr>
          <w:rFonts w:ascii="Times New Roman" w:hAnsi="Times New Roman"/>
          <w:b/>
          <w:sz w:val="28"/>
        </w:rPr>
        <w:t>Чухверкентской</w:t>
      </w:r>
      <w:proofErr w:type="spellEnd"/>
      <w:r>
        <w:rPr>
          <w:rFonts w:ascii="Times New Roman" w:hAnsi="Times New Roman"/>
          <w:b/>
          <w:sz w:val="28"/>
        </w:rPr>
        <w:t xml:space="preserve"> средней общеобразовательной школы</w:t>
      </w:r>
      <w:bookmarkEnd w:id="1"/>
    </w:p>
    <w:p w:rsidR="004B5CEB" w:rsidRDefault="00535CEE">
      <w:pPr>
        <w:widowControl w:val="0"/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Сулейман -</w:t>
      </w:r>
      <w:proofErr w:type="spellStart"/>
      <w:r>
        <w:rPr>
          <w:rFonts w:ascii="Times New Roman" w:hAnsi="Times New Roman"/>
          <w:b/>
          <w:sz w:val="28"/>
        </w:rPr>
        <w:t>Стальского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 с. </w:t>
      </w:r>
      <w:proofErr w:type="spellStart"/>
      <w:r>
        <w:rPr>
          <w:rFonts w:ascii="Times New Roman" w:hAnsi="Times New Roman"/>
          <w:b/>
          <w:sz w:val="28"/>
        </w:rPr>
        <w:t>Чухверкент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</w:p>
    <w:p w:rsidR="004B5CEB" w:rsidRDefault="00535CEE">
      <w:pPr>
        <w:widowControl w:val="0"/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участник проекта «Школа </w:t>
      </w:r>
      <w:proofErr w:type="spellStart"/>
      <w:r>
        <w:rPr>
          <w:rFonts w:ascii="Times New Roman" w:hAnsi="Times New Roman"/>
          <w:b/>
          <w:sz w:val="28"/>
        </w:rPr>
        <w:t>Минпросвещения</w:t>
      </w:r>
      <w:proofErr w:type="spellEnd"/>
      <w:r>
        <w:rPr>
          <w:rFonts w:ascii="Times New Roman" w:hAnsi="Times New Roman"/>
          <w:b/>
          <w:sz w:val="28"/>
        </w:rPr>
        <w:t xml:space="preserve"> России»</w:t>
      </w:r>
    </w:p>
    <w:p w:rsidR="004B5CEB" w:rsidRDefault="00535CEE">
      <w:pPr>
        <w:widowControl w:val="0"/>
        <w:spacing w:after="0" w:line="276" w:lineRule="auto"/>
        <w:jc w:val="both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 xml:space="preserve">                                                   на 2024 - 2027 гг.</w:t>
      </w:r>
    </w:p>
    <w:p w:rsidR="004B5CEB" w:rsidRDefault="004B5CEB">
      <w:pPr>
        <w:widowControl w:val="0"/>
        <w:spacing w:after="0" w:line="276" w:lineRule="auto"/>
        <w:jc w:val="both"/>
        <w:rPr>
          <w:rFonts w:ascii="Times New Roman" w:hAnsi="Times New Roman"/>
          <w:b/>
          <w:sz w:val="30"/>
        </w:rPr>
      </w:pPr>
    </w:p>
    <w:p w:rsidR="004B5CEB" w:rsidRDefault="004B5CEB">
      <w:pPr>
        <w:widowControl w:val="0"/>
        <w:spacing w:after="0" w:line="276" w:lineRule="auto"/>
        <w:jc w:val="both"/>
        <w:rPr>
          <w:rFonts w:ascii="Times New Roman" w:hAnsi="Times New Roman"/>
          <w:b/>
          <w:sz w:val="30"/>
        </w:rPr>
      </w:pPr>
    </w:p>
    <w:p w:rsidR="004B5CEB" w:rsidRDefault="00535CEE">
      <w:pPr>
        <w:widowControl w:val="0"/>
        <w:spacing w:after="0" w:line="276" w:lineRule="auto"/>
        <w:jc w:val="both"/>
      </w:pPr>
      <w:r>
        <w:rPr>
          <w:rFonts w:ascii="Times New Roman" w:hAnsi="Times New Roman"/>
          <w:sz w:val="28"/>
        </w:rPr>
        <w:t xml:space="preserve">            </w:t>
      </w:r>
    </w:p>
    <w:p w:rsidR="004B5CEB" w:rsidRDefault="00287D87">
      <w:pPr>
        <w:sectPr w:rsidR="004B5CEB">
          <w:footerReference w:type="default" r:id="rId7"/>
          <w:pgSz w:w="11906" w:h="16838"/>
          <w:pgMar w:top="568" w:right="567" w:bottom="1134" w:left="1134" w:header="708" w:footer="708" w:gutter="0"/>
          <w:cols w:space="720"/>
        </w:sectPr>
      </w:pPr>
      <w:r>
        <w:rPr>
          <w:noProof/>
        </w:rPr>
        <w:drawing>
          <wp:inline distT="0" distB="0" distL="0" distR="0" wp14:anchorId="420281AD" wp14:editId="45CD4381">
            <wp:extent cx="6480175" cy="3645098"/>
            <wp:effectExtent l="0" t="0" r="0" b="0"/>
            <wp:docPr id="1" name="Рисунок 1" descr="https://sh-chuxverkentschuxve-r82.gosweb.gosuslugi.ru/netcat_files/22/244/IMG_20230520_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-chuxverkentschuxve-r82.gosweb.gosuslugi.ru/netcat_files/22/244/IMG_20230520_WA00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CEB" w:rsidRDefault="00535CEE">
      <w:pPr>
        <w:pStyle w:val="af8"/>
        <w:widowControl w:val="0"/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</w:t>
      </w:r>
      <w:r>
        <w:rPr>
          <w:rFonts w:ascii="Times New Roman" w:hAnsi="Times New Roman"/>
          <w:b/>
          <w:sz w:val="28"/>
        </w:rPr>
        <w:t>СОДЕРЖАНИЕ</w:t>
      </w:r>
    </w:p>
    <w:p w:rsidR="004B5CEB" w:rsidRDefault="004B5CEB">
      <w:pPr>
        <w:pStyle w:val="af8"/>
        <w:widowControl w:val="0"/>
        <w:spacing w:after="0" w:line="276" w:lineRule="auto"/>
        <w:jc w:val="both"/>
        <w:rPr>
          <w:rFonts w:ascii="Times New Roman" w:hAnsi="Times New Roman"/>
          <w:b/>
          <w:sz w:val="28"/>
        </w:rPr>
      </w:pPr>
    </w:p>
    <w:p w:rsidR="004B5CEB" w:rsidRDefault="004B5CEB">
      <w:pPr>
        <w:pStyle w:val="af8"/>
        <w:widowControl w:val="0"/>
        <w:spacing w:after="0" w:line="276" w:lineRule="auto"/>
        <w:jc w:val="both"/>
        <w:rPr>
          <w:rFonts w:ascii="Times New Roman" w:hAnsi="Times New Roman"/>
          <w:b/>
          <w:sz w:val="28"/>
        </w:rPr>
      </w:pPr>
    </w:p>
    <w:p w:rsidR="004B5CEB" w:rsidRDefault="00535CEE">
      <w:pPr>
        <w:pStyle w:val="af8"/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Паспорт Программы развития …………………………………………. </w:t>
      </w:r>
      <w:r>
        <w:rPr>
          <w:rFonts w:ascii="Times New Roman" w:hAnsi="Times New Roman"/>
          <w:sz w:val="28"/>
          <w:highlight w:val="yellow"/>
        </w:rPr>
        <w:t>3</w:t>
      </w:r>
      <w:r>
        <w:rPr>
          <w:rFonts w:ascii="Times New Roman" w:hAnsi="Times New Roman"/>
          <w:sz w:val="28"/>
        </w:rPr>
        <w:t xml:space="preserve"> </w:t>
      </w:r>
    </w:p>
    <w:p w:rsidR="004B5CEB" w:rsidRDefault="00535CEE">
      <w:pPr>
        <w:widowControl w:val="0"/>
        <w:spacing w:after="0" w:line="480" w:lineRule="auto"/>
        <w:ind w:left="7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  Информационная справка …………………………………………</w:t>
      </w:r>
      <w:proofErr w:type="gramStart"/>
      <w:r>
        <w:rPr>
          <w:rFonts w:ascii="Times New Roman" w:hAnsi="Times New Roman"/>
          <w:sz w:val="28"/>
        </w:rPr>
        <w:t>…….</w:t>
      </w:r>
      <w:proofErr w:type="gramEnd"/>
      <w:r>
        <w:rPr>
          <w:rFonts w:ascii="Times New Roman" w:hAnsi="Times New Roman"/>
          <w:sz w:val="28"/>
          <w:highlight w:val="yellow"/>
        </w:rPr>
        <w:t>8</w:t>
      </w:r>
      <w:r>
        <w:rPr>
          <w:rFonts w:ascii="Times New Roman" w:hAnsi="Times New Roman"/>
          <w:sz w:val="28"/>
        </w:rPr>
        <w:t xml:space="preserve"> </w:t>
      </w:r>
    </w:p>
    <w:p w:rsidR="004B5CEB" w:rsidRDefault="00535CEE">
      <w:pPr>
        <w:pStyle w:val="af8"/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Анализ текущего состояния по результатам самодиагностики……… 12 </w:t>
      </w:r>
    </w:p>
    <w:p w:rsidR="004B5CEB" w:rsidRDefault="00535CEE">
      <w:pPr>
        <w:pStyle w:val="af8"/>
        <w:widowControl w:val="0"/>
        <w:numPr>
          <w:ilvl w:val="1"/>
          <w:numId w:val="2"/>
        </w:numPr>
        <w:spacing w:after="0" w:line="48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Описание результатов самодиагностики…………………………........ 12 </w:t>
      </w:r>
    </w:p>
    <w:p w:rsidR="004B5CEB" w:rsidRDefault="00535CEE">
      <w:pPr>
        <w:widowControl w:val="0"/>
        <w:spacing w:after="0" w:line="480" w:lineRule="auto"/>
        <w:ind w:left="7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Описание дефицитов по каждому магистральному направлению и </w:t>
      </w:r>
    </w:p>
    <w:p w:rsidR="004B5CEB" w:rsidRDefault="00535CEE">
      <w:pPr>
        <w:pStyle w:val="af8"/>
        <w:widowControl w:val="0"/>
        <w:spacing w:after="0" w:line="480" w:lineRule="auto"/>
        <w:ind w:left="11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ключевому условию………………………………………………</w:t>
      </w:r>
      <w:proofErr w:type="gramStart"/>
      <w:r>
        <w:rPr>
          <w:rFonts w:ascii="Times New Roman" w:hAnsi="Times New Roman"/>
          <w:sz w:val="28"/>
        </w:rPr>
        <w:t>…….</w:t>
      </w:r>
      <w:proofErr w:type="gramEnd"/>
      <w:r>
        <w:rPr>
          <w:rFonts w:ascii="Times New Roman" w:hAnsi="Times New Roman"/>
          <w:sz w:val="28"/>
        </w:rPr>
        <w:t xml:space="preserve">. 18 </w:t>
      </w:r>
    </w:p>
    <w:p w:rsidR="004B5CEB" w:rsidRDefault="00535CEE">
      <w:pPr>
        <w:widowControl w:val="0"/>
        <w:spacing w:after="0" w:line="480" w:lineRule="auto"/>
        <w:ind w:left="7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Результаты проблемно-ориентированного анализа………………</w:t>
      </w:r>
      <w:proofErr w:type="gramStart"/>
      <w:r>
        <w:rPr>
          <w:rFonts w:ascii="Times New Roman" w:hAnsi="Times New Roman"/>
          <w:sz w:val="28"/>
        </w:rPr>
        <w:t>…….</w:t>
      </w:r>
      <w:proofErr w:type="gramEnd"/>
      <w:r>
        <w:rPr>
          <w:rFonts w:ascii="Times New Roman" w:hAnsi="Times New Roman"/>
          <w:sz w:val="28"/>
        </w:rPr>
        <w:t xml:space="preserve">. 36 </w:t>
      </w:r>
    </w:p>
    <w:p w:rsidR="004B5CEB" w:rsidRDefault="00535CEE">
      <w:pPr>
        <w:widowControl w:val="0"/>
        <w:spacing w:after="0" w:line="480" w:lineRule="auto"/>
        <w:ind w:left="7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 Основные направления развития организации…………………………. 50 </w:t>
      </w:r>
    </w:p>
    <w:p w:rsidR="004B5CEB" w:rsidRDefault="00535CEE">
      <w:pPr>
        <w:widowControl w:val="0"/>
        <w:spacing w:after="0" w:line="480" w:lineRule="auto"/>
        <w:ind w:left="7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 Ожидаемые результаты реализации Программы развития………</w:t>
      </w:r>
      <w:proofErr w:type="gramStart"/>
      <w:r>
        <w:rPr>
          <w:rFonts w:ascii="Times New Roman" w:hAnsi="Times New Roman"/>
          <w:sz w:val="28"/>
        </w:rPr>
        <w:t>…….</w:t>
      </w:r>
      <w:proofErr w:type="gramEnd"/>
      <w:r>
        <w:rPr>
          <w:rFonts w:ascii="Times New Roman" w:hAnsi="Times New Roman"/>
          <w:sz w:val="28"/>
        </w:rPr>
        <w:t>.51</w:t>
      </w:r>
    </w:p>
    <w:p w:rsidR="004B5CEB" w:rsidRDefault="00535CEE">
      <w:pPr>
        <w:widowControl w:val="0"/>
        <w:spacing w:after="0" w:line="480" w:lineRule="auto"/>
        <w:ind w:left="7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 Критерии и показатели оценки реализации Программы развития……. 54</w:t>
      </w:r>
    </w:p>
    <w:p w:rsidR="004B5CEB" w:rsidRDefault="00535CEE">
      <w:pPr>
        <w:widowControl w:val="0"/>
        <w:spacing w:after="0" w:line="480" w:lineRule="auto"/>
        <w:ind w:left="7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 Дорожная карта реализации Программы развития………………</w:t>
      </w:r>
      <w:proofErr w:type="gramStart"/>
      <w:r>
        <w:rPr>
          <w:rFonts w:ascii="Times New Roman" w:hAnsi="Times New Roman"/>
          <w:sz w:val="28"/>
        </w:rPr>
        <w:t>…….</w:t>
      </w:r>
      <w:proofErr w:type="gramEnd"/>
      <w:r>
        <w:rPr>
          <w:rFonts w:ascii="Times New Roman" w:hAnsi="Times New Roman"/>
          <w:sz w:val="28"/>
        </w:rPr>
        <w:t>. 56</w:t>
      </w:r>
    </w:p>
    <w:p w:rsidR="004B5CEB" w:rsidRDefault="004B5CEB">
      <w:pPr>
        <w:pStyle w:val="af8"/>
        <w:widowControl w:val="0"/>
        <w:spacing w:after="0" w:line="480" w:lineRule="auto"/>
        <w:jc w:val="both"/>
        <w:rPr>
          <w:rFonts w:ascii="Times New Roman" w:hAnsi="Times New Roman"/>
          <w:b/>
          <w:sz w:val="28"/>
        </w:rPr>
      </w:pPr>
    </w:p>
    <w:p w:rsidR="004B5CEB" w:rsidRDefault="004B5CEB">
      <w:pPr>
        <w:pStyle w:val="af8"/>
        <w:widowControl w:val="0"/>
        <w:spacing w:after="0" w:line="276" w:lineRule="auto"/>
        <w:jc w:val="both"/>
        <w:rPr>
          <w:rFonts w:ascii="Times New Roman" w:hAnsi="Times New Roman"/>
          <w:b/>
          <w:sz w:val="28"/>
        </w:rPr>
      </w:pPr>
    </w:p>
    <w:p w:rsidR="004B5CEB" w:rsidRDefault="004B5CEB">
      <w:pPr>
        <w:pStyle w:val="af8"/>
        <w:widowControl w:val="0"/>
        <w:spacing w:after="0" w:line="276" w:lineRule="auto"/>
        <w:jc w:val="both"/>
        <w:rPr>
          <w:rFonts w:ascii="Times New Roman" w:hAnsi="Times New Roman"/>
          <w:b/>
          <w:sz w:val="28"/>
        </w:rPr>
      </w:pPr>
    </w:p>
    <w:p w:rsidR="004B5CEB" w:rsidRDefault="004B5CEB">
      <w:pPr>
        <w:pStyle w:val="af8"/>
        <w:widowControl w:val="0"/>
        <w:spacing w:after="0" w:line="600" w:lineRule="auto"/>
        <w:jc w:val="both"/>
        <w:rPr>
          <w:rFonts w:ascii="Times New Roman" w:hAnsi="Times New Roman"/>
          <w:b/>
          <w:sz w:val="28"/>
        </w:rPr>
      </w:pPr>
    </w:p>
    <w:p w:rsidR="004B5CEB" w:rsidRDefault="004B5CEB">
      <w:pPr>
        <w:pStyle w:val="af8"/>
        <w:widowControl w:val="0"/>
        <w:spacing w:after="0" w:line="276" w:lineRule="auto"/>
        <w:jc w:val="both"/>
        <w:rPr>
          <w:rFonts w:ascii="Times New Roman" w:hAnsi="Times New Roman"/>
          <w:b/>
          <w:sz w:val="28"/>
        </w:rPr>
      </w:pPr>
    </w:p>
    <w:p w:rsidR="004B5CEB" w:rsidRDefault="004B5CEB">
      <w:pPr>
        <w:pStyle w:val="af8"/>
        <w:widowControl w:val="0"/>
        <w:spacing w:after="0" w:line="276" w:lineRule="auto"/>
        <w:jc w:val="both"/>
        <w:rPr>
          <w:rFonts w:ascii="Times New Roman" w:hAnsi="Times New Roman"/>
          <w:b/>
          <w:sz w:val="28"/>
        </w:rPr>
      </w:pPr>
    </w:p>
    <w:p w:rsidR="004B5CEB" w:rsidRDefault="004B5CEB">
      <w:pPr>
        <w:pStyle w:val="af8"/>
        <w:widowControl w:val="0"/>
        <w:spacing w:after="0" w:line="276" w:lineRule="auto"/>
        <w:jc w:val="both"/>
        <w:rPr>
          <w:rFonts w:ascii="Times New Roman" w:hAnsi="Times New Roman"/>
          <w:b/>
          <w:sz w:val="28"/>
        </w:rPr>
      </w:pPr>
    </w:p>
    <w:p w:rsidR="004B5CEB" w:rsidRDefault="004B5CEB">
      <w:pPr>
        <w:pStyle w:val="af8"/>
        <w:widowControl w:val="0"/>
        <w:spacing w:after="0" w:line="276" w:lineRule="auto"/>
        <w:jc w:val="both"/>
        <w:rPr>
          <w:rFonts w:ascii="Times New Roman" w:hAnsi="Times New Roman"/>
          <w:b/>
          <w:sz w:val="28"/>
        </w:rPr>
      </w:pPr>
    </w:p>
    <w:p w:rsidR="004B5CEB" w:rsidRDefault="004B5CEB">
      <w:pPr>
        <w:pStyle w:val="af8"/>
        <w:widowControl w:val="0"/>
        <w:spacing w:after="0" w:line="276" w:lineRule="auto"/>
        <w:jc w:val="both"/>
        <w:rPr>
          <w:rFonts w:ascii="Times New Roman" w:hAnsi="Times New Roman"/>
          <w:b/>
          <w:sz w:val="28"/>
        </w:rPr>
      </w:pPr>
    </w:p>
    <w:p w:rsidR="004B5CEB" w:rsidRDefault="004B5CEB">
      <w:pPr>
        <w:pStyle w:val="af8"/>
        <w:widowControl w:val="0"/>
        <w:spacing w:after="0" w:line="276" w:lineRule="auto"/>
        <w:jc w:val="both"/>
        <w:rPr>
          <w:rFonts w:ascii="Times New Roman" w:hAnsi="Times New Roman"/>
          <w:b/>
          <w:sz w:val="28"/>
        </w:rPr>
      </w:pPr>
    </w:p>
    <w:p w:rsidR="004B5CEB" w:rsidRDefault="004B5CEB">
      <w:pPr>
        <w:pStyle w:val="af8"/>
        <w:widowControl w:val="0"/>
        <w:spacing w:after="0" w:line="276" w:lineRule="auto"/>
        <w:jc w:val="both"/>
        <w:rPr>
          <w:rFonts w:ascii="Times New Roman" w:hAnsi="Times New Roman"/>
          <w:b/>
          <w:sz w:val="28"/>
        </w:rPr>
      </w:pPr>
    </w:p>
    <w:p w:rsidR="004B5CEB" w:rsidRDefault="004B5CEB">
      <w:pPr>
        <w:widowControl w:val="0"/>
        <w:spacing w:after="0" w:line="276" w:lineRule="auto"/>
        <w:jc w:val="both"/>
        <w:rPr>
          <w:rFonts w:ascii="Times New Roman" w:hAnsi="Times New Roman"/>
          <w:b/>
          <w:sz w:val="28"/>
        </w:rPr>
      </w:pPr>
    </w:p>
    <w:p w:rsidR="004B5CEB" w:rsidRDefault="004B5CEB">
      <w:pPr>
        <w:widowControl w:val="0"/>
        <w:spacing w:after="0" w:line="276" w:lineRule="auto"/>
        <w:jc w:val="both"/>
        <w:rPr>
          <w:rFonts w:ascii="Times New Roman" w:hAnsi="Times New Roman"/>
          <w:b/>
          <w:sz w:val="28"/>
        </w:rPr>
      </w:pPr>
    </w:p>
    <w:p w:rsidR="004B5CEB" w:rsidRDefault="004B5CEB">
      <w:pPr>
        <w:pStyle w:val="af8"/>
        <w:widowControl w:val="0"/>
        <w:spacing w:after="0" w:line="276" w:lineRule="auto"/>
        <w:jc w:val="both"/>
        <w:rPr>
          <w:rFonts w:ascii="Times New Roman" w:hAnsi="Times New Roman"/>
          <w:b/>
          <w:sz w:val="28"/>
        </w:rPr>
      </w:pPr>
    </w:p>
    <w:p w:rsidR="004B5CEB" w:rsidRDefault="004B5CEB">
      <w:pPr>
        <w:pStyle w:val="af8"/>
        <w:widowControl w:val="0"/>
        <w:spacing w:after="0" w:line="276" w:lineRule="auto"/>
        <w:jc w:val="both"/>
        <w:rPr>
          <w:rFonts w:ascii="Times New Roman" w:hAnsi="Times New Roman"/>
          <w:b/>
          <w:sz w:val="28"/>
        </w:rPr>
      </w:pPr>
    </w:p>
    <w:p w:rsidR="004B5CEB" w:rsidRDefault="00535CEE">
      <w:pPr>
        <w:widowControl w:val="0"/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1. Паспорт Программы развития</w:t>
      </w:r>
    </w:p>
    <w:p w:rsidR="004B5CEB" w:rsidRDefault="004B5CEB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</w:p>
    <w:tbl>
      <w:tblPr>
        <w:tblStyle w:val="aff3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313"/>
        <w:gridCol w:w="6892"/>
      </w:tblGrid>
      <w:tr w:rsidR="004B5CEB">
        <w:trPr>
          <w:trHeight w:val="20"/>
        </w:trPr>
        <w:tc>
          <w:tcPr>
            <w:tcW w:w="3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5CEB" w:rsidRDefault="00535CEE">
            <w:pPr>
              <w:widowControl w:val="0"/>
              <w:spacing w:line="276" w:lineRule="auto"/>
              <w:ind w:left="7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6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5CEB" w:rsidRDefault="00535CEE">
            <w:pPr>
              <w:widowControl w:val="0"/>
              <w:spacing w:line="276" w:lineRule="auto"/>
              <w:ind w:left="7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</w:tr>
      <w:tr w:rsidR="004B5CEB">
        <w:trPr>
          <w:trHeight w:val="2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5CEB" w:rsidRDefault="00535CEE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 ОО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EB" w:rsidRDefault="00535CEE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Муниципальное казенное образовательное учреждение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Чухверкентская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средняя общеобразовательная школа»</w:t>
            </w:r>
          </w:p>
        </w:tc>
      </w:tr>
      <w:tr w:rsidR="004B5CEB">
        <w:trPr>
          <w:trHeight w:val="2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5CEB" w:rsidRDefault="00535CEE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Нормативно-правовым основанием для разработки данной Программы являются: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Федеральный закон от 29.12.2012 № 273-ФЗ «Об образовании в Российской Федерации» с изменениями и дополнениями;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Указ Президента Российской Федерации от 21 июля 2020 г. №474 «О национальных целях развития Российской Федерации на период до 2030 года»;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3. Указ Президента Российской Федерации от 2 июля 2021 г. №400 «О стратегии национальной безопасности Российской Федерации»;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Указ Президента Российской Федерации от 9 ноября 2022 г. №809 «Об утверждении Основ государственной политики по сохранению и укреплению традиционных российских </w:t>
            </w:r>
            <w:proofErr w:type="spellStart"/>
            <w:r>
              <w:rPr>
                <w:rFonts w:ascii="Times New Roman" w:hAnsi="Times New Roman"/>
                <w:sz w:val="24"/>
              </w:rPr>
              <w:t>духовнонравственных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ценностей»;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Указ Президента Российской Федерации от 24 декабря 2014 г. №808 «Об утверждении Основ государственной культурной политики» (с изменениями, внесенными Указом Президента Российской Федерации от 25 января 2023 г. №35);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Государственная программа Российской Федерации «Развитие образования» (утверждена постановлением Правительства Российской Федерации от 26 декабря 2017 г. № 1642);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Концепция общенациональной системы выявления и развития молодых талантов, утвержденная Президентом 03.04.2012№Пр-827.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Основы государственной молодежной политики до 2025 года, утвержденные распоряжением Правительства от 29.11.2014 № 2403-р.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Концепция развития дополнительного образования детей до 2030 года (утверждена распоряжением Правительства Российской Федерации от 31 марта 2022 г. № 678-р);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Стратегия развития воспитания в РФ на период до 2025 года, утвержденная распоряжением Правительства от 29.05.2015 № 996-р;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 Приказ </w:t>
            </w:r>
            <w:proofErr w:type="spellStart"/>
            <w:r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 31.05.2021 № 286 «Об утверждении федерального государственного образовательного стандарта начального общего </w:t>
            </w:r>
            <w:proofErr w:type="gramStart"/>
            <w:r>
              <w:rPr>
                <w:rFonts w:ascii="Times New Roman" w:hAnsi="Times New Roman"/>
                <w:sz w:val="24"/>
              </w:rPr>
              <w:t>образования»(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ФГОС-2021);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12. Приказ </w:t>
            </w:r>
            <w:proofErr w:type="spellStart"/>
            <w:r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 31.05.2021 № 287 «Об утверждении федерального государственного образовательного стандарта основного общего образования» (ФГОС-2021);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13. ПриказМинобрнаукиот17.05.2012 №413«Об утверждении федерального государственного образовательного стандарта среднего общего образования»;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14. Приказ Министерства просвещения Российской Федерации от 12.08.2022 № 732 "О внесении изменений в федеральный 4 Наименование Содержание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413";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15. Приказ </w:t>
            </w:r>
            <w:proofErr w:type="spellStart"/>
            <w:r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 16.11.2022 № 992 «Об утверждении федеральной образовательной программы начального общего образования»; 16. Приказ </w:t>
            </w:r>
            <w:proofErr w:type="spellStart"/>
            <w:r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 16.11.2022 № 993 «Об утверждении федеральной образовательной программы основного общего образования»;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17. Приказ </w:t>
            </w:r>
            <w:proofErr w:type="spellStart"/>
            <w:r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 23.11.2022 № 1014 «Об утверждении федеральной образовательной программы среднего общего образования»;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18. Приказ </w:t>
            </w:r>
            <w:proofErr w:type="spellStart"/>
            <w:r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 27.07.2022 № 629 «Об утверждении Порядка организации и осуществления образовательной деятельности по дополнительным общеобразовательным программам»;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19. Концепция проекта «ШКОЛА МИНИСТЕРСТВА ПРОСВЕЩЕНИЯ РОССИИ»;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 Федеральные проекты «Современная школа», «Успех каждого ребенка», «Цифровая образовательная среда»; «Персонализированная модель образования», «Наставничество» национального проекта «Образование», утвержденные президиумом Совета при Президенте Российской Федерации по стратегическому развитию и национальным проектам (протокол от 24.12.2018 г. №16);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21. Письмо </w:t>
            </w:r>
            <w:proofErr w:type="spellStart"/>
            <w:r>
              <w:rPr>
                <w:rFonts w:ascii="Times New Roman" w:hAnsi="Times New Roman"/>
                <w:sz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России «О направлении методических рекомендаций по вопросам организации образования в рамках внедрения ФГОС ОВЗ» от 20 февраля 2017 г. N 07-818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22.Устав МКОУ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Чухверккнтская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СОШ» и другие локальные акты учреждения.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4B5CEB">
        <w:trPr>
          <w:trHeight w:val="2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5CEB" w:rsidRDefault="00535CEE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Цель 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EB" w:rsidRDefault="00535CEE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реализация модели современной школы, обеспечивающей доступность качественного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конкурентоспособного образования, создание максимально благоприятных условий для полноценного развития личности ученика, способного к саморазвитию, самореализации, обладающего базовыми знаниями, творческим потенциалом, ориентированного на высокие нравственные ценности, способного к успешной адаптации в обществе и равные возможности для всех обучающихся, их всестороннее развитие, </w:t>
            </w:r>
            <w:proofErr w:type="spellStart"/>
            <w:r>
              <w:rPr>
                <w:rFonts w:ascii="Times New Roman" w:hAnsi="Times New Roman"/>
                <w:sz w:val="24"/>
              </w:rPr>
              <w:t>здоровьесбережение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направленной на совершенствование системы профессиональной ориентации, воспитание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ценностей. </w:t>
            </w:r>
          </w:p>
        </w:tc>
      </w:tr>
      <w:tr w:rsidR="004B5CEB">
        <w:trPr>
          <w:trHeight w:val="2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5CEB" w:rsidRDefault="00535CEE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Комплексные задачи Программы развития 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1.Проведение самодиагностики, определение уровня соответствия модели «Школа </w:t>
            </w:r>
            <w:proofErr w:type="spellStart"/>
            <w:r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России». 2. Управленческий анализ и проектирование условий перехода на следующий уровень соответствия модели «Школа </w:t>
            </w:r>
            <w:proofErr w:type="spellStart"/>
            <w:r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России». 3. Описание условий перехода на следующий уровень соответствия модели «Школа </w:t>
            </w:r>
            <w:proofErr w:type="spellStart"/>
            <w:r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России» с учётом 8 магистральных направлений развития: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ЗНАНИЕ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ЗДОРОВЬЕ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ВОСПИТАНИЕ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ТВОРЧЕСТВО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-ПРОФОРИЕНТАЦИЯ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УЧИТЕЛЬ/ШКОЛЬНЫЕ КОМАНДЫ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ШКОЛЬНЫЙ КЛИМАТ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ОБРАЗОВАТЕЛЬНАЯ СРЕДА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5.Построение системы профессионального развития педагогов и руководителей </w:t>
            </w:r>
            <w:r>
              <w:rPr>
                <w:rFonts w:ascii="Times New Roman" w:hAnsi="Times New Roman"/>
                <w:b/>
                <w:sz w:val="24"/>
              </w:rPr>
              <w:t>МКОУ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Чухверкентская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СОШ»,</w:t>
            </w:r>
            <w:r>
              <w:rPr>
                <w:rFonts w:ascii="Times New Roman" w:hAnsi="Times New Roman"/>
                <w:sz w:val="24"/>
              </w:rPr>
              <w:t xml:space="preserve"> обеспечивающую своевременную методическую подготовку с нацеленностью на достижение планируемых образовательных результатов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Формирование современной цифровой образовательной среды, обеспечивающей построение индивидуальной образовательной траектории, высокое качество и доступность образования всех видов и уровней Формирование предметно-пространственной среды в перспективе </w:t>
            </w:r>
            <w:proofErr w:type="spellStart"/>
            <w:r>
              <w:rPr>
                <w:rFonts w:ascii="Times New Roman" w:hAnsi="Times New Roman"/>
                <w:sz w:val="24"/>
              </w:rPr>
              <w:t>цифровизации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Совершенствование системы социального партнёрства через разработку и реализацию совместных проектов, направленных на совершенствование учебно-воспитательного процесса и материально-технического обеспечения школы. Расширение возможности образовательного партнёрства для повышения качества освоения содержания учебных предметов в практическом применении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Формирование модели управления школой, обеспечивающей высокую эффективность ее деятельности и качество образования Развитие управленческой модели школы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Создания единого образовательно-воспитательного пространства </w:t>
            </w:r>
            <w:proofErr w:type="gramStart"/>
            <w:r>
              <w:rPr>
                <w:rFonts w:ascii="Times New Roman" w:hAnsi="Times New Roman"/>
                <w:sz w:val="24"/>
              </w:rPr>
              <w:t>развития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учащихся через интеграцию и сотрудничество семьи и школы Развитие направления работы с семьей (школа для ребёнка и для всей семьи)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Независимая оценка качества образования</w:t>
            </w:r>
          </w:p>
        </w:tc>
      </w:tr>
      <w:tr w:rsidR="004B5CEB">
        <w:trPr>
          <w:trHeight w:val="2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5CEB" w:rsidRDefault="00535CEE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Планируемые результаты реализации Программы развития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EB" w:rsidRDefault="00535CEE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Достигнуты </w:t>
            </w:r>
            <w:proofErr w:type="gramStart"/>
            <w:r>
              <w:rPr>
                <w:rFonts w:ascii="Times New Roman" w:hAnsi="Times New Roman"/>
                <w:sz w:val="24"/>
              </w:rPr>
              <w:t>показатели  базового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уровня по всем направлениям «Школы </w:t>
            </w:r>
            <w:proofErr w:type="spellStart"/>
            <w:r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России», соответствие единым требованиям к образовательной среде, школьному климату, организации образовательной, просветительской, воспитательной деятельности (103 балла по результатам самодиагностики ШМР)   103 балла</w:t>
            </w:r>
          </w:p>
        </w:tc>
      </w:tr>
      <w:tr w:rsidR="004B5CEB">
        <w:trPr>
          <w:trHeight w:val="317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5CEB" w:rsidRDefault="00535CEE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разработчиках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EB" w:rsidRDefault="00535CEE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МКОУ «</w:t>
            </w:r>
            <w:proofErr w:type="spellStart"/>
            <w:r>
              <w:rPr>
                <w:rFonts w:ascii="Times New Roman" w:hAnsi="Times New Roman"/>
                <w:sz w:val="24"/>
              </w:rPr>
              <w:t>Чухверкентская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СОШ»:</w:t>
            </w:r>
          </w:p>
          <w:p w:rsidR="004B5CEB" w:rsidRDefault="00535CEE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Гаджибеков </w:t>
            </w:r>
            <w:proofErr w:type="gramStart"/>
            <w:r>
              <w:rPr>
                <w:rFonts w:ascii="Times New Roman" w:hAnsi="Times New Roman"/>
                <w:sz w:val="24"/>
              </w:rPr>
              <w:t>Г.М.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B5CEB" w:rsidRDefault="00535CEE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заместители директора по УВР </w:t>
            </w:r>
            <w:proofErr w:type="spellStart"/>
            <w:r>
              <w:rPr>
                <w:rFonts w:ascii="Times New Roman" w:hAnsi="Times New Roman"/>
                <w:sz w:val="24"/>
              </w:rPr>
              <w:t>Эмирбекова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З.Н. </w:t>
            </w:r>
          </w:p>
          <w:p w:rsidR="004B5CEB" w:rsidRDefault="00535CEE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педагогический коллектив МКОУ «</w:t>
            </w:r>
            <w:proofErr w:type="spellStart"/>
            <w:r>
              <w:rPr>
                <w:rFonts w:ascii="Times New Roman" w:hAnsi="Times New Roman"/>
                <w:sz w:val="24"/>
              </w:rPr>
              <w:t>Чухверкентская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СОШ»</w:t>
            </w:r>
          </w:p>
        </w:tc>
      </w:tr>
      <w:tr w:rsidR="004B5CEB">
        <w:trPr>
          <w:trHeight w:val="2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5CEB" w:rsidRDefault="00535CEE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 реализации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года (2024 г. – 2027 г.)</w:t>
            </w:r>
          </w:p>
        </w:tc>
      </w:tr>
      <w:tr w:rsidR="004B5CEB">
        <w:trPr>
          <w:trHeight w:val="317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5CEB" w:rsidRDefault="00535CEE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Этапы реализации Программы развития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EB" w:rsidRDefault="00535CEE">
            <w:pPr>
              <w:widowControl w:val="0"/>
              <w:ind w:left="75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Первый этап (январь-июнь 2024 г.) – подготовительный:</w:t>
            </w:r>
          </w:p>
          <w:p w:rsidR="004B5CEB" w:rsidRDefault="00535CEE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разработка направлений приведения образовательной системы школы в соответствие с задачами программы развития на 2024-2027 гг. и определение системы мониторинга реализации настоящей Программы </w:t>
            </w:r>
          </w:p>
          <w:p w:rsidR="004B5CEB" w:rsidRDefault="00535CEE">
            <w:pPr>
              <w:widowControl w:val="0"/>
              <w:ind w:left="75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Второй этап (август 2024 – февраль 2026 г) – практический:</w:t>
            </w:r>
          </w:p>
          <w:p w:rsidR="004B5CEB" w:rsidRDefault="00535CEE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Times New Roman" w:hAnsi="Times New Roman"/>
                <w:sz w:val="24"/>
              </w:rPr>
              <w:t xml:space="preserve"> реализация «дорожной карты» Программы развития; </w:t>
            </w:r>
          </w:p>
          <w:p w:rsidR="004B5CEB" w:rsidRDefault="00535CEE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Times New Roman" w:hAnsi="Times New Roman"/>
                <w:sz w:val="24"/>
              </w:rPr>
              <w:t xml:space="preserve"> ежегодный промежуточный мониторинг эффективности реализации основных мероприятий Программы развития в соответствии с достижениями целевых показателей; </w:t>
            </w:r>
          </w:p>
          <w:p w:rsidR="004B5CEB" w:rsidRDefault="00535CEE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Times New Roman" w:hAnsi="Times New Roman"/>
                <w:sz w:val="24"/>
              </w:rPr>
              <w:t xml:space="preserve"> корректировка содержания основных мероприятий Программы развития; </w:t>
            </w:r>
          </w:p>
          <w:p w:rsidR="004B5CEB" w:rsidRDefault="00535CEE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Times New Roman" w:hAnsi="Times New Roman"/>
                <w:sz w:val="24"/>
              </w:rPr>
              <w:t xml:space="preserve"> обобщение и распространения опыта по реализации Программы развития.</w:t>
            </w:r>
          </w:p>
          <w:p w:rsidR="004B5CEB" w:rsidRDefault="00535CEE">
            <w:pPr>
              <w:widowControl w:val="0"/>
              <w:ind w:left="75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Третий этап (октябрь 2026 -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январь  2027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>) – аналитико-обобщающий:</w:t>
            </w:r>
          </w:p>
          <w:p w:rsidR="004B5CEB" w:rsidRDefault="00535CEE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мониторинг эффективности реализации Программы развития, достижение заданных целевых показателей; </w:t>
            </w:r>
          </w:p>
          <w:p w:rsidR="004B5CEB" w:rsidRDefault="00535CEE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соотнесение фактического результата с предполагаемыми результатами программы, опубликование и представление опыта реализации программы на разных уровнях</w:t>
            </w:r>
          </w:p>
          <w:p w:rsidR="004B5CEB" w:rsidRDefault="00535CEE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– оценка перспектив дальнейшего развития</w:t>
            </w:r>
          </w:p>
        </w:tc>
      </w:tr>
      <w:tr w:rsidR="004B5CEB">
        <w:trPr>
          <w:trHeight w:val="607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5CEB" w:rsidRDefault="00535CEE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 этап – подготовительный </w:t>
            </w:r>
            <w:r>
              <w:rPr>
                <w:rFonts w:ascii="Times New Roman" w:hAnsi="Times New Roman"/>
                <w:i/>
                <w:sz w:val="24"/>
              </w:rPr>
              <w:t>(указать срок)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EB" w:rsidRDefault="00535CEE">
            <w:pPr>
              <w:widowControl w:val="0"/>
              <w:ind w:left="7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Подготовка локальных актов школы: </w:t>
            </w:r>
          </w:p>
          <w:p w:rsidR="004B5CEB" w:rsidRDefault="00535CEE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</w:rPr>
              <w:t>Программа</w:t>
            </w:r>
            <w:r>
              <w:rPr>
                <w:rFonts w:ascii="Times New Roman" w:hAnsi="Times New Roman"/>
                <w:sz w:val="24"/>
              </w:rPr>
              <w:t xml:space="preserve"> развития в соответствии с проектом «Школа </w:t>
            </w:r>
            <w:proofErr w:type="spellStart"/>
            <w:r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». </w:t>
            </w:r>
          </w:p>
          <w:p w:rsidR="004B5CEB" w:rsidRDefault="00535CEE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</w:rPr>
              <w:t>Положение</w:t>
            </w:r>
            <w:r>
              <w:rPr>
                <w:rFonts w:ascii="Times New Roman" w:hAnsi="Times New Roman"/>
                <w:sz w:val="24"/>
              </w:rPr>
              <w:t xml:space="preserve"> об организации профильного обучения, индивидуальных учебных планах, ИОМ педагогических работников. </w:t>
            </w:r>
          </w:p>
          <w:p w:rsidR="004B5CEB" w:rsidRDefault="00535CEE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b/>
                <w:sz w:val="24"/>
              </w:rPr>
              <w:t>Дорожная карта</w:t>
            </w:r>
            <w:r>
              <w:rPr>
                <w:rFonts w:ascii="Times New Roman" w:hAnsi="Times New Roman"/>
                <w:sz w:val="24"/>
              </w:rPr>
              <w:t xml:space="preserve"> программы </w:t>
            </w:r>
            <w:proofErr w:type="gramStart"/>
            <w:r>
              <w:rPr>
                <w:rFonts w:ascii="Times New Roman" w:hAnsi="Times New Roman"/>
                <w:sz w:val="24"/>
              </w:rPr>
              <w:t>подготовки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обучающихся к участию в олимпиадном движении на всех уровнях. </w:t>
            </w:r>
          </w:p>
          <w:p w:rsidR="004B5CEB" w:rsidRDefault="00535CEE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</w:rPr>
              <w:t>Положение</w:t>
            </w:r>
            <w:r>
              <w:rPr>
                <w:rFonts w:ascii="Times New Roman" w:hAnsi="Times New Roman"/>
                <w:sz w:val="24"/>
              </w:rPr>
              <w:t xml:space="preserve"> об организации обучения лиц с ОВЗ.</w:t>
            </w:r>
          </w:p>
          <w:p w:rsidR="004B5CEB" w:rsidRDefault="00535CEE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b/>
                <w:sz w:val="24"/>
              </w:rPr>
              <w:t>Приказ</w:t>
            </w:r>
            <w:r>
              <w:rPr>
                <w:rFonts w:ascii="Times New Roman" w:hAnsi="Times New Roman"/>
                <w:sz w:val="24"/>
              </w:rPr>
              <w:t xml:space="preserve"> о назначение/замена ответственных за доступность информации об организации </w:t>
            </w:r>
            <w:proofErr w:type="gramStart"/>
            <w:r>
              <w:rPr>
                <w:rFonts w:ascii="Times New Roman" w:hAnsi="Times New Roman"/>
                <w:sz w:val="24"/>
              </w:rPr>
              <w:t>образования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обучающихся с ОВЗ, с инвалидностью. </w:t>
            </w:r>
          </w:p>
          <w:p w:rsidR="004B5CEB" w:rsidRDefault="00535CEE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</w:rPr>
              <w:t>Программа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«Дорогой здоровья». </w:t>
            </w:r>
          </w:p>
          <w:p w:rsidR="004B5CEB" w:rsidRDefault="00535CEE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</w:rPr>
              <w:t xml:space="preserve">Договора </w:t>
            </w:r>
            <w:r>
              <w:rPr>
                <w:rFonts w:ascii="Times New Roman" w:hAnsi="Times New Roman"/>
                <w:sz w:val="24"/>
              </w:rPr>
              <w:t xml:space="preserve">о реализации программ дополнительного образования в сетевой форме. </w:t>
            </w:r>
          </w:p>
          <w:p w:rsidR="004B5CEB" w:rsidRDefault="00535CEE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</w:rPr>
              <w:t>Программы</w:t>
            </w:r>
            <w:r>
              <w:rPr>
                <w:rFonts w:ascii="Times New Roman" w:hAnsi="Times New Roman"/>
                <w:sz w:val="24"/>
              </w:rPr>
              <w:t xml:space="preserve"> дополнительного образования разных направленностей. </w:t>
            </w:r>
          </w:p>
          <w:p w:rsidR="004B5CEB" w:rsidRDefault="00535CEE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</w:rPr>
              <w:t>Положение</w:t>
            </w:r>
            <w:r>
              <w:rPr>
                <w:rFonts w:ascii="Times New Roman" w:hAnsi="Times New Roman"/>
                <w:sz w:val="24"/>
              </w:rPr>
              <w:t xml:space="preserve"> о системе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</w:t>
            </w:r>
          </w:p>
          <w:p w:rsidR="004B5CEB" w:rsidRDefault="00535CEE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</w:rPr>
              <w:t>Положение</w:t>
            </w:r>
            <w:r>
              <w:rPr>
                <w:rFonts w:ascii="Times New Roman" w:hAnsi="Times New Roman"/>
                <w:sz w:val="24"/>
              </w:rPr>
              <w:t xml:space="preserve"> о системе мотивирования/стимулирования педагогических работников к участию в конкурсах, фестивалях, олимпиадах, конференциях. </w:t>
            </w:r>
          </w:p>
          <w:p w:rsidR="004B5CEB" w:rsidRDefault="00535CEE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</w:rPr>
              <w:t>Положение</w:t>
            </w:r>
            <w:r>
              <w:rPr>
                <w:rFonts w:ascii="Times New Roman" w:hAnsi="Times New Roman"/>
                <w:sz w:val="24"/>
              </w:rPr>
              <w:t xml:space="preserve"> о системе подготовки и участию в конкурсном движении. </w:t>
            </w:r>
          </w:p>
          <w:p w:rsidR="004B5CEB" w:rsidRDefault="00535CEE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</w:rPr>
              <w:t>План участия</w:t>
            </w:r>
            <w:r>
              <w:rPr>
                <w:rFonts w:ascii="Times New Roman" w:hAnsi="Times New Roman"/>
                <w:sz w:val="24"/>
              </w:rPr>
              <w:t xml:space="preserve"> обучающихся образовательной организации в олимпиадах и иных интеллектуальных и (или) творческих конкурсах, мероприятиях в соответствии с федеральным, региональным, муниципальным перечнями олимпиад и иных интеллектуальных и (или) творческих конкурсов, мероприятий. </w:t>
            </w:r>
          </w:p>
          <w:p w:rsidR="004B5CEB" w:rsidRDefault="00535CEE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</w:rPr>
              <w:t>Планы</w:t>
            </w:r>
            <w:r>
              <w:rPr>
                <w:rFonts w:ascii="Times New Roman" w:hAnsi="Times New Roman"/>
                <w:sz w:val="24"/>
              </w:rPr>
              <w:t xml:space="preserve"> мероприятий каждого творческого объединения. </w:t>
            </w:r>
          </w:p>
          <w:p w:rsidR="004B5CEB" w:rsidRDefault="00535CEE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</w:rPr>
              <w:t>Положение</w:t>
            </w:r>
            <w:r>
              <w:rPr>
                <w:rFonts w:ascii="Times New Roman" w:hAnsi="Times New Roman"/>
                <w:sz w:val="24"/>
              </w:rPr>
              <w:t>, программа деятельности, план работы и школьного патриотического клуба «Патриот».</w:t>
            </w:r>
          </w:p>
          <w:p w:rsidR="004B5CEB" w:rsidRDefault="00535CEE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b/>
                <w:sz w:val="24"/>
              </w:rPr>
              <w:t>Соглашения</w:t>
            </w:r>
            <w:r>
              <w:rPr>
                <w:rFonts w:ascii="Times New Roman" w:hAnsi="Times New Roman"/>
                <w:sz w:val="24"/>
              </w:rPr>
              <w:t xml:space="preserve"> с муниципальными, региональными образовательными организациями, предприятиями для использования ресурсов профессионально-производственной и образовательной среды. </w:t>
            </w:r>
          </w:p>
          <w:p w:rsidR="004B5CEB" w:rsidRDefault="00535CEE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Календарь активности педагога. </w:t>
            </w:r>
          </w:p>
          <w:p w:rsidR="004B5CEB" w:rsidRDefault="00535CEE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</w:rPr>
              <w:t xml:space="preserve">Положение </w:t>
            </w:r>
            <w:r>
              <w:rPr>
                <w:rFonts w:ascii="Times New Roman" w:hAnsi="Times New Roman"/>
                <w:sz w:val="24"/>
              </w:rPr>
              <w:t>об информационной открытости МКОУ «</w:t>
            </w:r>
            <w:proofErr w:type="spellStart"/>
            <w:r>
              <w:rPr>
                <w:rFonts w:ascii="Times New Roman" w:hAnsi="Times New Roman"/>
                <w:sz w:val="24"/>
              </w:rPr>
              <w:t>Чухверкентская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СОШ». </w:t>
            </w:r>
          </w:p>
          <w:p w:rsidR="004B5CEB" w:rsidRDefault="00535CEE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Информирование родительской общественности об изменениях в образовательной деятельности школы: </w:t>
            </w:r>
          </w:p>
          <w:p w:rsidR="004B5CEB" w:rsidRDefault="00535CEE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Общешкольные родительские собрания по вопросу внедрения </w:t>
            </w:r>
            <w:proofErr w:type="spellStart"/>
            <w:r>
              <w:rPr>
                <w:rFonts w:ascii="Times New Roman" w:hAnsi="Times New Roman"/>
                <w:sz w:val="24"/>
              </w:rPr>
              <w:t>ФГИс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«Моя школа», Информационно-коммуникационной платформы «</w:t>
            </w:r>
            <w:proofErr w:type="spellStart"/>
            <w:r>
              <w:rPr>
                <w:rFonts w:ascii="Times New Roman" w:hAnsi="Times New Roman"/>
                <w:sz w:val="24"/>
              </w:rPr>
              <w:t>Сферум</w:t>
            </w:r>
            <w:proofErr w:type="spellEnd"/>
            <w:r>
              <w:rPr>
                <w:rFonts w:ascii="Times New Roman" w:hAnsi="Times New Roman"/>
                <w:sz w:val="24"/>
              </w:rPr>
              <w:t>» «МЭШ»</w:t>
            </w:r>
          </w:p>
          <w:p w:rsidR="004B5CEB" w:rsidRDefault="00535CEE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Классные родительские собрания по </w:t>
            </w:r>
            <w:proofErr w:type="gramStart"/>
            <w:r>
              <w:rPr>
                <w:rFonts w:ascii="Times New Roman" w:hAnsi="Times New Roman"/>
                <w:sz w:val="24"/>
              </w:rPr>
              <w:t>вопросам  профориентации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участия в конкурсах и мероприятиях, вовлечения учащихся в систему дополнительного образования. </w:t>
            </w:r>
          </w:p>
          <w:p w:rsidR="004B5CEB" w:rsidRDefault="00535CEE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Родительские дни в которые родители (законные представители) могут посещать уроки и внеурочные занятия. </w:t>
            </w:r>
          </w:p>
        </w:tc>
      </w:tr>
      <w:tr w:rsidR="004B5CEB">
        <w:trPr>
          <w:trHeight w:val="317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5CEB" w:rsidRDefault="00535CEE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II этап – реализация </w:t>
            </w:r>
            <w:r>
              <w:rPr>
                <w:rFonts w:ascii="Times New Roman" w:hAnsi="Times New Roman"/>
                <w:i/>
                <w:sz w:val="24"/>
              </w:rPr>
              <w:t>(указать срок)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в рамках Программы развития следующих </w:t>
            </w:r>
            <w:proofErr w:type="spellStart"/>
            <w:r>
              <w:rPr>
                <w:rFonts w:ascii="Times New Roman" w:hAnsi="Times New Roman"/>
                <w:sz w:val="24"/>
              </w:rPr>
              <w:t>подпроектов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:rsidR="004B5CEB" w:rsidRDefault="00535CEE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Подпроект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«Качество и доступность образования» </w:t>
            </w:r>
          </w:p>
          <w:p w:rsidR="004B5CEB" w:rsidRDefault="00535CEE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Подпроект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«Воспитание» </w:t>
            </w:r>
          </w:p>
          <w:p w:rsidR="004B5CEB" w:rsidRDefault="00535CEE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Подпроект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«Творчество» </w:t>
            </w:r>
          </w:p>
          <w:p w:rsidR="004B5CEB" w:rsidRDefault="00535CEE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Подпроект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«Профориентация» </w:t>
            </w:r>
          </w:p>
          <w:p w:rsidR="004B5CEB" w:rsidRDefault="00535CEE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Подпроект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«Здоровье» </w:t>
            </w:r>
          </w:p>
          <w:p w:rsidR="004B5CEB" w:rsidRDefault="00535CEE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Подпроект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«Профессиональная мастерская» </w:t>
            </w:r>
          </w:p>
          <w:p w:rsidR="004B5CEB" w:rsidRDefault="00535CEE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Подпроект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«Школьный климат» </w:t>
            </w:r>
          </w:p>
          <w:p w:rsidR="004B5CEB" w:rsidRDefault="00535CEE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Подпроект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«Образовательная среда» </w:t>
            </w:r>
          </w:p>
          <w:p w:rsidR="004B5CEB" w:rsidRDefault="00535CEE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«Дорожной карты» Программы развития; </w:t>
            </w:r>
          </w:p>
          <w:p w:rsidR="004B5CEB" w:rsidRDefault="00535CEE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Ежегодный промежуточный мониторинг эффективности реализации основных мероприятий Программы развития в соответствии с достижениями целевых показателей; </w:t>
            </w:r>
          </w:p>
          <w:p w:rsidR="004B5CEB" w:rsidRDefault="00535CEE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Корректировка содержания основных мероприятий Программы развития; Обобщение и распространения опыта по реализации Программы развития</w:t>
            </w:r>
          </w:p>
        </w:tc>
      </w:tr>
      <w:tr w:rsidR="004B5CEB">
        <w:trPr>
          <w:trHeight w:val="317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5CEB" w:rsidRDefault="00535CEE">
            <w:pPr>
              <w:widowControl w:val="0"/>
              <w:spacing w:line="276" w:lineRule="auto"/>
              <w:ind w:left="7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III этап – обобщающий </w:t>
            </w:r>
            <w:r>
              <w:rPr>
                <w:rFonts w:ascii="Times New Roman" w:hAnsi="Times New Roman"/>
                <w:i/>
                <w:sz w:val="24"/>
              </w:rPr>
              <w:t>(указать срок)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EB" w:rsidRDefault="00535CEE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Рефлексивный анализ и принятие управленческих решений по перспективе развития ОО</w:t>
            </w:r>
          </w:p>
          <w:p w:rsidR="004B5CEB" w:rsidRDefault="00535CEE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анализ итоговых результатов реализация программы развития Школы; </w:t>
            </w:r>
          </w:p>
          <w:p w:rsidR="004B5CEB" w:rsidRDefault="00535CEE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обобщение позитивного опыта реализации программы развития и ее отдельных направлений; </w:t>
            </w:r>
          </w:p>
          <w:p w:rsidR="004B5CEB" w:rsidRDefault="00535CEE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определение целей, задач и направлений программы развития на следующий жизненный цикл Школы.</w:t>
            </w:r>
          </w:p>
        </w:tc>
      </w:tr>
      <w:tr w:rsidR="004B5CEB">
        <w:trPr>
          <w:trHeight w:val="2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5CEB" w:rsidRDefault="00535CEE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финансирования Программы развития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настоящей Программы предполагается за счет: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z w:val="24"/>
              </w:rPr>
              <w:t xml:space="preserve"> бюджетного финансирования;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z w:val="24"/>
              </w:rPr>
              <w:t xml:space="preserve"> привлечения внебюджетные средства для развития образовательного учреждения</w:t>
            </w:r>
          </w:p>
        </w:tc>
      </w:tr>
      <w:tr w:rsidR="004B5CEB">
        <w:trPr>
          <w:trHeight w:val="317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5CEB" w:rsidRDefault="00535CEE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реализации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Постоянный контроль выполнения Программы осуществляет административная команда </w:t>
            </w:r>
            <w:r>
              <w:rPr>
                <w:rFonts w:ascii="Times New Roman" w:hAnsi="Times New Roman"/>
                <w:b/>
                <w:sz w:val="24"/>
              </w:rPr>
              <w:t>МКОУ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Чухверкентская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</w:rPr>
              <w:t xml:space="preserve"> с ежегодным обсуждением результатов на итоговом педагогическом совете. Административная команда осуществляет ведение мониторинга по реализации Программы развития, анализ и рефлексию образовательной деятельности. По итогам мониторинга принимаются управленческие решения по конкретизации, коррекции, дополнению Программы развития на соответствие модели и целевому уровню «Школы </w:t>
            </w:r>
            <w:proofErr w:type="spellStart"/>
            <w:r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России».</w:t>
            </w:r>
          </w:p>
          <w:p w:rsidR="004B5CEB" w:rsidRDefault="004B5CEB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B5CEB" w:rsidRDefault="004B5CEB">
      <w:pPr>
        <w:sectPr w:rsidR="004B5CEB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4B5CEB" w:rsidRDefault="00535CEE">
      <w:pPr>
        <w:pStyle w:val="af8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Информационная справка об ОО</w:t>
      </w:r>
    </w:p>
    <w:p w:rsidR="004B5CEB" w:rsidRDefault="004B5CEB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2619"/>
        <w:gridCol w:w="7586"/>
      </w:tblGrid>
      <w:tr w:rsidR="004B5CEB">
        <w:tc>
          <w:tcPr>
            <w:tcW w:w="2619" w:type="dxa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7586" w:type="dxa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</w:tr>
      <w:tr w:rsidR="004B5CEB">
        <w:tc>
          <w:tcPr>
            <w:tcW w:w="2619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сведения об ОО</w:t>
            </w:r>
          </w:p>
        </w:tc>
        <w:tc>
          <w:tcPr>
            <w:tcW w:w="7586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Муниципальное казенное 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</w:rPr>
              <w:t>Чухверкентская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общеобразовательная школа»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Дата создания образовательной организации -</w:t>
            </w:r>
            <w:r>
              <w:rPr>
                <w:rFonts w:ascii="Times New Roman" w:hAnsi="Times New Roman"/>
                <w:b/>
                <w:sz w:val="24"/>
              </w:rPr>
              <w:t>1988 год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ИНН.</w:t>
            </w:r>
            <w:r>
              <w:t xml:space="preserve"> </w:t>
            </w:r>
            <w:r w:rsidR="00241B60">
              <w:rPr>
                <w:rFonts w:ascii="Montserrat" w:hAnsi="Montserrat"/>
                <w:b/>
                <w:bCs/>
                <w:sz w:val="21"/>
                <w:szCs w:val="21"/>
                <w:shd w:val="clear" w:color="auto" w:fill="EEEEEE"/>
              </w:rPr>
              <w:t>0529010384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Учредитель УО-</w:t>
            </w:r>
            <w:r>
              <w:rPr>
                <w:rFonts w:ascii="Times New Roman" w:hAnsi="Times New Roman"/>
                <w:b/>
                <w:sz w:val="24"/>
              </w:rPr>
              <w:t xml:space="preserve">Администрации МР «Сулейман-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Стальский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район».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Лицензии </w:t>
            </w:r>
            <w:r w:rsidR="00241B60">
              <w:rPr>
                <w:rFonts w:ascii="Times New Roman" w:hAnsi="Times New Roman"/>
                <w:b/>
                <w:sz w:val="24"/>
              </w:rPr>
              <w:t>№ 8758 от 16 ноября 2016</w:t>
            </w:r>
            <w:r>
              <w:rPr>
                <w:rFonts w:ascii="Times New Roman" w:hAnsi="Times New Roman"/>
                <w:b/>
                <w:sz w:val="24"/>
              </w:rPr>
              <w:t xml:space="preserve"> год (действует)</w:t>
            </w:r>
          </w:p>
          <w:p w:rsidR="004B5CEB" w:rsidRDefault="00241B6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>
              <w:rPr>
                <w:rFonts w:ascii="Montserrat" w:hAnsi="Montserrat"/>
                <w:b/>
                <w:bCs/>
                <w:sz w:val="21"/>
                <w:szCs w:val="21"/>
                <w:shd w:val="clear" w:color="auto" w:fill="EEEEEE"/>
              </w:rPr>
              <w:t>368779, Республика Дагестан, Сулейман-</w:t>
            </w:r>
            <w:proofErr w:type="spellStart"/>
            <w:r>
              <w:rPr>
                <w:rFonts w:ascii="Montserrat" w:hAnsi="Montserrat"/>
                <w:b/>
                <w:bCs/>
                <w:sz w:val="21"/>
                <w:szCs w:val="21"/>
                <w:shd w:val="clear" w:color="auto" w:fill="EEEEEE"/>
              </w:rPr>
              <w:t>Стальский</w:t>
            </w:r>
            <w:proofErr w:type="spellEnd"/>
            <w:r>
              <w:rPr>
                <w:rFonts w:ascii="Montserrat" w:hAnsi="Montserrat"/>
                <w:b/>
                <w:bCs/>
                <w:sz w:val="21"/>
                <w:szCs w:val="21"/>
                <w:shd w:val="clear" w:color="auto" w:fill="EEEEEE"/>
              </w:rPr>
              <w:t xml:space="preserve"> район, село </w:t>
            </w:r>
            <w:proofErr w:type="spellStart"/>
            <w:r>
              <w:rPr>
                <w:rFonts w:ascii="Montserrat" w:hAnsi="Montserrat"/>
                <w:b/>
                <w:bCs/>
                <w:sz w:val="21"/>
                <w:szCs w:val="21"/>
                <w:shd w:val="clear" w:color="auto" w:fill="EEEEEE"/>
              </w:rPr>
              <w:t>Чухверкент</w:t>
            </w:r>
            <w:proofErr w:type="spellEnd"/>
            <w:r>
              <w:rPr>
                <w:rFonts w:ascii="Montserrat" w:hAnsi="Montserrat"/>
                <w:b/>
                <w:bCs/>
                <w:sz w:val="21"/>
                <w:szCs w:val="21"/>
                <w:shd w:val="clear" w:color="auto" w:fill="EEEEEE"/>
              </w:rPr>
              <w:t xml:space="preserve">, ул. </w:t>
            </w:r>
            <w:proofErr w:type="spellStart"/>
            <w:r>
              <w:rPr>
                <w:rFonts w:ascii="Montserrat" w:hAnsi="Montserrat"/>
                <w:b/>
                <w:bCs/>
                <w:sz w:val="21"/>
                <w:szCs w:val="21"/>
                <w:shd w:val="clear" w:color="auto" w:fill="EEEEEE"/>
              </w:rPr>
              <w:t>Г.Э.Алкадарского</w:t>
            </w:r>
            <w:proofErr w:type="spellEnd"/>
            <w:r>
              <w:rPr>
                <w:rFonts w:ascii="Montserrat" w:hAnsi="Montserrat"/>
                <w:b/>
                <w:bCs/>
                <w:sz w:val="21"/>
                <w:szCs w:val="21"/>
                <w:shd w:val="clear" w:color="auto" w:fill="EEEEEE"/>
              </w:rPr>
              <w:t>, д. 22</w:t>
            </w:r>
          </w:p>
          <w:p w:rsidR="004B5CEB" w:rsidRDefault="00535CEE">
            <w:pPr>
              <w:widowControl w:val="0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7. Контакты: </w:t>
            </w:r>
            <w:r w:rsidR="00241B60">
              <w:rPr>
                <w:rFonts w:ascii="Times New Roman" w:hAnsi="Times New Roman"/>
                <w:b/>
                <w:sz w:val="24"/>
              </w:rPr>
              <w:t>89034242595</w:t>
            </w:r>
          </w:p>
          <w:p w:rsidR="004B5CEB" w:rsidRPr="00241B60" w:rsidRDefault="00535CEE">
            <w:pPr>
              <w:widowControl w:val="0"/>
              <w:spacing w:line="276" w:lineRule="auto"/>
              <w:rPr>
                <w:rFonts w:ascii="Times New Roman" w:hAnsi="Times New Roman"/>
                <w:b/>
                <w:color w:val="00B0F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электронная почта</w:t>
            </w:r>
            <w:r>
              <w:rPr>
                <w:rFonts w:ascii="Times New Roman" w:hAnsi="Times New Roman"/>
                <w:b/>
                <w:sz w:val="24"/>
              </w:rPr>
              <w:t xml:space="preserve">   </w:t>
            </w:r>
            <w:proofErr w:type="spellStart"/>
            <w:r w:rsidR="00241B60">
              <w:rPr>
                <w:rFonts w:ascii="Times New Roman" w:hAnsi="Times New Roman"/>
                <w:b/>
                <w:color w:val="00B0F0"/>
                <w:sz w:val="24"/>
                <w:lang w:val="en-US"/>
              </w:rPr>
              <w:t>mkou</w:t>
            </w:r>
            <w:proofErr w:type="spellEnd"/>
            <w:r w:rsidR="00241B60" w:rsidRPr="00241B60">
              <w:rPr>
                <w:rFonts w:ascii="Times New Roman" w:hAnsi="Times New Roman"/>
                <w:b/>
                <w:color w:val="00B0F0"/>
                <w:sz w:val="24"/>
              </w:rPr>
              <w:t>_</w:t>
            </w:r>
            <w:proofErr w:type="spellStart"/>
            <w:r w:rsidR="00241B60">
              <w:rPr>
                <w:rFonts w:ascii="Times New Roman" w:hAnsi="Times New Roman"/>
                <w:b/>
                <w:color w:val="00B0F0"/>
                <w:sz w:val="24"/>
                <w:lang w:val="en-US"/>
              </w:rPr>
              <w:t>chukverkent</w:t>
            </w:r>
            <w:proofErr w:type="spellEnd"/>
            <w:r w:rsidR="00241B60" w:rsidRPr="00241B60">
              <w:rPr>
                <w:rFonts w:ascii="Times New Roman" w:hAnsi="Times New Roman"/>
                <w:b/>
                <w:color w:val="00B0F0"/>
                <w:sz w:val="24"/>
              </w:rPr>
              <w:t>@</w:t>
            </w:r>
            <w:r w:rsidR="00241B60">
              <w:rPr>
                <w:rFonts w:ascii="Times New Roman" w:hAnsi="Times New Roman"/>
                <w:b/>
                <w:color w:val="00B0F0"/>
                <w:sz w:val="24"/>
                <w:lang w:val="en-US"/>
              </w:rPr>
              <w:t>e</w:t>
            </w:r>
            <w:r w:rsidR="00241B60" w:rsidRPr="00241B60">
              <w:rPr>
                <w:rFonts w:ascii="Times New Roman" w:hAnsi="Times New Roman"/>
                <w:b/>
                <w:color w:val="00B0F0"/>
                <w:sz w:val="24"/>
              </w:rPr>
              <w:t>-</w:t>
            </w:r>
            <w:r w:rsidR="00241B60">
              <w:rPr>
                <w:rFonts w:ascii="Times New Roman" w:hAnsi="Times New Roman"/>
                <w:b/>
                <w:color w:val="00B0F0"/>
                <w:sz w:val="24"/>
                <w:lang w:val="en-US"/>
              </w:rPr>
              <w:t>dag</w:t>
            </w:r>
            <w:r w:rsidR="00241B60" w:rsidRPr="00241B60">
              <w:rPr>
                <w:rFonts w:ascii="Times New Roman" w:hAnsi="Times New Roman"/>
                <w:b/>
                <w:color w:val="00B0F0"/>
                <w:sz w:val="24"/>
              </w:rPr>
              <w:t>/</w:t>
            </w:r>
            <w:proofErr w:type="spellStart"/>
            <w:r w:rsidR="00241B60">
              <w:rPr>
                <w:rFonts w:ascii="Times New Roman" w:hAnsi="Times New Roman"/>
                <w:b/>
                <w:color w:val="00B0F0"/>
                <w:sz w:val="24"/>
                <w:lang w:val="en-US"/>
              </w:rPr>
              <w:t>ru</w:t>
            </w:r>
            <w:proofErr w:type="spellEnd"/>
          </w:p>
          <w:p w:rsidR="004B5CEB" w:rsidRDefault="00535CEE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адрес официального сайта ОО </w:t>
            </w:r>
            <w:hyperlink r:id="rId10" w:history="1">
              <w:r w:rsidR="00241B60" w:rsidRPr="009E5A87">
                <w:rPr>
                  <w:rStyle w:val="af2"/>
                  <w:rFonts w:ascii="Times New Roman" w:hAnsi="Times New Roman"/>
                  <w:sz w:val="24"/>
                </w:rPr>
                <w:t>https://sh-chuxverkentschuxve-r82.gosweb.gosuslugi.ru/</w:t>
              </w:r>
            </w:hyperlink>
          </w:p>
          <w:p w:rsidR="00241B60" w:rsidRDefault="00241B60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4B5CEB">
        <w:tc>
          <w:tcPr>
            <w:tcW w:w="2619" w:type="dxa"/>
          </w:tcPr>
          <w:p w:rsidR="004B5CEB" w:rsidRDefault="00535CEE">
            <w:pPr>
              <w:pStyle w:val="af8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</w:t>
            </w:r>
            <w:r>
              <w:rPr>
                <w:rFonts w:ascii="Times New Roman" w:hAnsi="Times New Roman"/>
                <w:sz w:val="24"/>
              </w:rPr>
              <w:br/>
              <w:t xml:space="preserve">об обучающихся </w:t>
            </w:r>
          </w:p>
        </w:tc>
        <w:tc>
          <w:tcPr>
            <w:tcW w:w="7586" w:type="dxa"/>
          </w:tcPr>
          <w:p w:rsidR="004B5CEB" w:rsidRDefault="004B5CEB">
            <w:pPr>
              <w:pStyle w:val="af8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</w:p>
          <w:p w:rsidR="004B5CEB" w:rsidRDefault="00535CEE">
            <w:pPr>
              <w:pStyle w:val="af8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учащихся на 2024-2025 учебный год </w:t>
            </w:r>
          </w:p>
          <w:p w:rsidR="004B5CEB" w:rsidRDefault="00535CEE">
            <w:pPr>
              <w:pStyle w:val="af8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Начальное общее образование (НОО) - 60 человека </w:t>
            </w:r>
          </w:p>
          <w:p w:rsidR="004B5CEB" w:rsidRDefault="00535CEE">
            <w:pPr>
              <w:pStyle w:val="af8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общее образование (ООО) - 64 человек </w:t>
            </w:r>
          </w:p>
          <w:p w:rsidR="004B5CEB" w:rsidRDefault="00535CEE">
            <w:pPr>
              <w:pStyle w:val="af8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Среднее общее образование (СОО) – 20 человек </w:t>
            </w:r>
          </w:p>
          <w:p w:rsidR="004B5CEB" w:rsidRDefault="00535CEE">
            <w:pPr>
              <w:pStyle w:val="af8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 низ детей с ОВЗ – 2 человек </w:t>
            </w:r>
          </w:p>
          <w:p w:rsidR="004B5CEB" w:rsidRDefault="00535CEE">
            <w:pPr>
              <w:pStyle w:val="af8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 детей-инвалидов – 0 человек</w:t>
            </w:r>
          </w:p>
        </w:tc>
      </w:tr>
      <w:tr w:rsidR="004B5CEB">
        <w:tc>
          <w:tcPr>
            <w:tcW w:w="2619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7586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школой осуществляется в соответствии с действующим законодательством и Уставом школы. Строится на принципах единоначалия и коллегиальности.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Ведущим принципом управления является согласование интересов субъектов образовательной деятельности: обучающихся, родителей, учителей на основе открытости и ответственности всех субъектов образовательного процесса за образовательные результаты.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Цель управления школой заключается в формировании современного образовательного пространства школьной организации, способствующего обеспечению равных и всесторонних </w:t>
            </w:r>
            <w:proofErr w:type="gramStart"/>
            <w:r>
              <w:rPr>
                <w:rFonts w:ascii="Times New Roman" w:hAnsi="Times New Roman"/>
                <w:sz w:val="24"/>
              </w:rPr>
              <w:t>возможностей  для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полноценного образования, воспитания, развития каждого участника образовательной деятельности.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Управляющая система школы представлена персональными (директор, заместители директора) и коллегиальными органами управления. Управляющая система школы реализует в своей деятельности принципы научности, целенаправленности, плановости, систематичности, перспективности, единства требований, оптимальности и объективности.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Управление школой осуществляет директор школы, в соответствии с действующим законодательством, которому подчиняется трудовой коллектив в целом.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    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Использование ИКТ в административной и управленческой работе позволяет повысить оперативность выполнения решений, снизить временные затраты на подготовку и ведение документации, модернизировать делопроизводство, перевести всю деятельность школы на более качественный современный уровень. В 2022 году широко стали использоваться возможности мессенджеров и социальных сетей для быстрого донесения информации до сотрудников и получения от них обратной связи.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Коллегиальными органами управления являются:</w:t>
            </w:r>
          </w:p>
          <w:p w:rsidR="004B5CEB" w:rsidRDefault="00535CEE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Общее собрание работников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z w:val="24"/>
              </w:rPr>
              <w:t xml:space="preserve"> Педагогический совет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z w:val="24"/>
              </w:rPr>
              <w:t xml:space="preserve"> Управляющий совет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z w:val="24"/>
              </w:rPr>
              <w:t xml:space="preserve"> Общешкольный родительский комитет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z w:val="24"/>
              </w:rPr>
              <w:t xml:space="preserve"> Ученический совет. Высшими органами коллегиального и общественного управления являются управляющий совет, педагогический совет, общее собрание работников ОУ. Они обеспечивают стратегические направления развития школы.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К коллегиальным органам управления относится и общешкольный родительский комитет, который состоит из представителей родительских комитетов классов. Комиссии представителей родительского комитета осуществляют проверку своих сфер деятельности, выносят рекомендательные решения. В течение многих лет администрация и родительский комитет школы работают в атмосфере сотрудничества и взаимопонимания. Администрация всегда прислушивается к мнению и решениям родительского комитета. Представители родительских комитетов классов информируют родителей о вынесенных решениях, состоянии учебно-воспитательной деятельности школы.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Активное участие в жизни школы принимает Ученический совет, который состоит из обучающихся старших классов.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функционирования школы, в том числе организации образовательного процесса имеются: </w:t>
            </w:r>
          </w:p>
          <w:p w:rsidR="004B5CEB" w:rsidRDefault="000734C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</w:t>
            </w:r>
            <w:r w:rsidR="00535CEE">
              <w:rPr>
                <w:rFonts w:ascii="Symbol" w:hAnsi="Symbol"/>
                <w:sz w:val="24"/>
              </w:rPr>
              <w:t></w:t>
            </w:r>
            <w:r w:rsidR="00535CEE">
              <w:rPr>
                <w:rFonts w:ascii="Times New Roman" w:hAnsi="Times New Roman"/>
                <w:sz w:val="24"/>
              </w:rPr>
              <w:t xml:space="preserve"> учебн</w:t>
            </w:r>
            <w:r>
              <w:rPr>
                <w:rFonts w:ascii="Times New Roman" w:hAnsi="Times New Roman"/>
                <w:sz w:val="24"/>
              </w:rPr>
              <w:t xml:space="preserve">ые кабинеты – 6, площадь – </w:t>
            </w:r>
            <w:r w:rsidRPr="000734C1">
              <w:rPr>
                <w:rFonts w:ascii="Times New Roman" w:hAnsi="Times New Roman"/>
                <w:sz w:val="24"/>
              </w:rPr>
              <w:t>172</w:t>
            </w:r>
            <w:r w:rsidR="00535CE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="00535CEE">
              <w:rPr>
                <w:rFonts w:ascii="Times New Roman" w:hAnsi="Times New Roman"/>
                <w:sz w:val="24"/>
              </w:rPr>
              <w:t>кв.м</w:t>
            </w:r>
            <w:proofErr w:type="spellEnd"/>
            <w:r w:rsidR="00535CEE">
              <w:rPr>
                <w:rFonts w:ascii="Times New Roman" w:hAnsi="Times New Roman"/>
                <w:sz w:val="24"/>
              </w:rPr>
              <w:t xml:space="preserve">  ;</w:t>
            </w:r>
            <w:proofErr w:type="gramEnd"/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</w:t>
            </w:r>
            <w:r w:rsidR="000734C1">
              <w:rPr>
                <w:rFonts w:ascii="Times New Roman" w:hAnsi="Times New Roman"/>
                <w:sz w:val="24"/>
              </w:rPr>
              <w:t xml:space="preserve"> 1. Компьютерный класс, площадь – 33,5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;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B5CEB" w:rsidRDefault="000734C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535CEE"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z w:val="24"/>
              </w:rPr>
              <w:t xml:space="preserve"> спортивный площадь</w:t>
            </w:r>
            <w:r w:rsidR="00100513">
              <w:rPr>
                <w:rFonts w:ascii="Times New Roman" w:hAnsi="Times New Roman"/>
                <w:sz w:val="24"/>
              </w:rPr>
              <w:t xml:space="preserve"> – 4704</w:t>
            </w:r>
            <w:r w:rsidR="00535CE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="00535CEE">
              <w:rPr>
                <w:rFonts w:ascii="Times New Roman" w:hAnsi="Times New Roman"/>
                <w:sz w:val="24"/>
              </w:rPr>
              <w:t>кв.м</w:t>
            </w:r>
            <w:proofErr w:type="spellEnd"/>
            <w:r w:rsidR="00535CEE">
              <w:rPr>
                <w:rFonts w:ascii="Times New Roman" w:hAnsi="Times New Roman"/>
                <w:sz w:val="24"/>
              </w:rPr>
              <w:t xml:space="preserve">  ;</w:t>
            </w:r>
            <w:proofErr w:type="gramEnd"/>
            <w:r w:rsidR="00535CEE">
              <w:rPr>
                <w:rFonts w:ascii="Times New Roman" w:hAnsi="Times New Roman"/>
                <w:sz w:val="24"/>
              </w:rPr>
              <w:t xml:space="preserve"> </w:t>
            </w:r>
          </w:p>
          <w:p w:rsidR="004B5CEB" w:rsidRDefault="000734C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</w:t>
            </w:r>
            <w:r w:rsidR="00535CEE"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z w:val="24"/>
              </w:rPr>
              <w:t xml:space="preserve"> библиотека площадь – 13</w:t>
            </w:r>
            <w:r w:rsidR="00535CE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="00535CEE">
              <w:rPr>
                <w:rFonts w:ascii="Times New Roman" w:hAnsi="Times New Roman"/>
                <w:sz w:val="24"/>
              </w:rPr>
              <w:t>кв.м</w:t>
            </w:r>
            <w:proofErr w:type="spellEnd"/>
            <w:r w:rsidR="00535CEE">
              <w:rPr>
                <w:rFonts w:ascii="Times New Roman" w:hAnsi="Times New Roman"/>
                <w:sz w:val="24"/>
              </w:rPr>
              <w:t xml:space="preserve">  ;</w:t>
            </w:r>
            <w:proofErr w:type="gramEnd"/>
            <w:r w:rsidR="00535CEE">
              <w:rPr>
                <w:rFonts w:ascii="Times New Roman" w:hAnsi="Times New Roman"/>
                <w:sz w:val="24"/>
              </w:rPr>
              <w:t xml:space="preserve"> </w:t>
            </w:r>
          </w:p>
          <w:p w:rsidR="004B5CEB" w:rsidRDefault="000734C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</w:t>
            </w:r>
            <w:r w:rsidR="00535CEE"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z w:val="24"/>
              </w:rPr>
              <w:t xml:space="preserve"> столовая на 24</w:t>
            </w:r>
            <w:r w:rsidR="00535CEE">
              <w:rPr>
                <w:rFonts w:ascii="Times New Roman" w:hAnsi="Times New Roman"/>
                <w:sz w:val="24"/>
              </w:rPr>
              <w:t xml:space="preserve"> посадочных мест</w:t>
            </w:r>
            <w:r w:rsidR="004833E2">
              <w:rPr>
                <w:rFonts w:ascii="Times New Roman" w:hAnsi="Times New Roman"/>
                <w:sz w:val="24"/>
              </w:rPr>
              <w:t xml:space="preserve"> – 15 </w:t>
            </w:r>
            <w:proofErr w:type="spellStart"/>
            <w:r w:rsidR="004833E2">
              <w:rPr>
                <w:rFonts w:ascii="Times New Roman" w:hAnsi="Times New Roman"/>
                <w:sz w:val="24"/>
              </w:rPr>
              <w:t>кв.м</w:t>
            </w:r>
            <w:proofErr w:type="spellEnd"/>
            <w:r w:rsidR="00535CEE">
              <w:rPr>
                <w:rFonts w:ascii="Times New Roman" w:hAnsi="Times New Roman"/>
                <w:sz w:val="24"/>
              </w:rPr>
              <w:t xml:space="preserve">; </w:t>
            </w:r>
          </w:p>
          <w:p w:rsidR="004B5CEB" w:rsidRDefault="000734C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</w:t>
            </w:r>
            <w:r w:rsidR="00535CEE"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z w:val="24"/>
              </w:rPr>
              <w:t xml:space="preserve"> музейный уголок</w:t>
            </w:r>
            <w:r w:rsidR="004833E2">
              <w:rPr>
                <w:rFonts w:ascii="Times New Roman" w:hAnsi="Times New Roman"/>
                <w:sz w:val="24"/>
              </w:rPr>
              <w:t xml:space="preserve"> – 5</w:t>
            </w:r>
            <w:r w:rsidR="00535CE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35CEE">
              <w:rPr>
                <w:rFonts w:ascii="Times New Roman" w:hAnsi="Times New Roman"/>
                <w:sz w:val="24"/>
              </w:rPr>
              <w:t>кв.м</w:t>
            </w:r>
            <w:proofErr w:type="spellEnd"/>
            <w:r w:rsidR="00535CEE">
              <w:rPr>
                <w:rFonts w:ascii="Times New Roman" w:hAnsi="Times New Roman"/>
                <w:sz w:val="24"/>
              </w:rPr>
              <w:t xml:space="preserve">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</w:t>
            </w:r>
            <w:r w:rsidR="000734C1">
              <w:rPr>
                <w:rFonts w:ascii="Times New Roman" w:hAnsi="Times New Roman"/>
                <w:sz w:val="24"/>
              </w:rPr>
              <w:t xml:space="preserve"> учительская, площадь – 3</w:t>
            </w:r>
            <w:r w:rsidR="004833E2">
              <w:rPr>
                <w:rFonts w:ascii="Times New Roman" w:hAnsi="Times New Roman"/>
                <w:sz w:val="24"/>
              </w:rPr>
              <w:t>3</w:t>
            </w:r>
            <w:bookmarkStart w:id="2" w:name="_GoBack"/>
            <w:bookmarkEnd w:id="2"/>
            <w:r w:rsidR="000734C1">
              <w:rPr>
                <w:rFonts w:ascii="Times New Roman" w:hAnsi="Times New Roman"/>
                <w:sz w:val="24"/>
              </w:rPr>
              <w:t>,</w:t>
            </w:r>
            <w:r w:rsidR="000734C1"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кв. м;</w:t>
            </w:r>
          </w:p>
          <w:p w:rsidR="004B5CEB" w:rsidRDefault="004B5CEB" w:rsidP="004833E2">
            <w:pPr>
              <w:pStyle w:val="af8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B5CEB">
        <w:tc>
          <w:tcPr>
            <w:tcW w:w="2619" w:type="dxa"/>
          </w:tcPr>
          <w:p w:rsidR="004B5CEB" w:rsidRDefault="004B5CEB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4B5CEB" w:rsidRDefault="004B5CEB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4B5CEB" w:rsidRDefault="004B5CEB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4B5CEB" w:rsidRDefault="004B5CEB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4B5CEB" w:rsidRDefault="00535CEE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режиме деятельности</w:t>
            </w:r>
          </w:p>
        </w:tc>
        <w:tc>
          <w:tcPr>
            <w:tcW w:w="7586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3005F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школе режим работы – 5-ти дневная учебная неделя с учетом законодатель</w:t>
            </w:r>
            <w:r w:rsidR="0093005F">
              <w:rPr>
                <w:rFonts w:ascii="Times New Roman" w:hAnsi="Times New Roman"/>
                <w:sz w:val="24"/>
              </w:rPr>
              <w:t>ства Российской Федерации для 1-5-11 классов</w:t>
            </w:r>
            <w:r w:rsidR="00026971">
              <w:rPr>
                <w:rFonts w:ascii="Times New Roman" w:hAnsi="Times New Roman"/>
                <w:sz w:val="24"/>
              </w:rPr>
              <w:t>.</w:t>
            </w:r>
          </w:p>
          <w:p w:rsidR="004B5CEB" w:rsidRDefault="0002697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2-4 классов шестидневная учебная неделя.</w:t>
            </w:r>
            <w:r w:rsidR="00535CEE">
              <w:rPr>
                <w:rFonts w:ascii="Times New Roman" w:hAnsi="Times New Roman"/>
                <w:sz w:val="24"/>
              </w:rPr>
              <w:t xml:space="preserve">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Продолжительность учебного года для обучающихся 1-х классов составляет 33 недели, для 4-11 классов 34 недели.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Учебный год в школе начинает</w:t>
            </w:r>
            <w:r w:rsidR="006B3F34">
              <w:rPr>
                <w:rFonts w:ascii="Times New Roman" w:hAnsi="Times New Roman"/>
                <w:sz w:val="24"/>
              </w:rPr>
              <w:t>ся 1 сентября и заканчивается 26</w:t>
            </w:r>
            <w:r>
              <w:rPr>
                <w:rFonts w:ascii="Times New Roman" w:hAnsi="Times New Roman"/>
                <w:sz w:val="24"/>
              </w:rPr>
              <w:t xml:space="preserve"> мая. Для 9-х и 11-х классов окончание учебного года определяется в соответствии с расписанием ГИА.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школе осуществляется организация образовательной деятельности по учебным четвертям.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Продолжительность учебных четвертей: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 четверть - 8 недель,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II четверть – 8 недель,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III четверть – 10 недель (для 1-х классов – 9 недель),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IV четверть – 8 недель.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Продолжительность каникул не менее 30 календарных дней в течение учебного года, не менее 7 календарных дней в течение каникул, летом не менее 8 недель.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Продолжите</w:t>
            </w:r>
            <w:r w:rsidR="00026971">
              <w:rPr>
                <w:rFonts w:ascii="Times New Roman" w:hAnsi="Times New Roman"/>
                <w:sz w:val="24"/>
              </w:rPr>
              <w:t>льность урока – 45 минут (1 и 4</w:t>
            </w:r>
            <w:r>
              <w:rPr>
                <w:rFonts w:ascii="Times New Roman" w:hAnsi="Times New Roman"/>
                <w:sz w:val="24"/>
              </w:rPr>
              <w:t xml:space="preserve"> четвер</w:t>
            </w:r>
            <w:r w:rsidR="00026971">
              <w:rPr>
                <w:rFonts w:ascii="Times New Roman" w:hAnsi="Times New Roman"/>
                <w:sz w:val="24"/>
              </w:rPr>
              <w:t>ти) 40 минут (2 и 3</w:t>
            </w:r>
            <w:r>
              <w:rPr>
                <w:rFonts w:ascii="Times New Roman" w:hAnsi="Times New Roman"/>
                <w:sz w:val="24"/>
              </w:rPr>
              <w:t xml:space="preserve"> четверти) 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Учебные занятия в школе организованы в две смены.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 уроков в первую смену</w:t>
            </w:r>
            <w:r w:rsidR="006B3F34">
              <w:rPr>
                <w:rFonts w:ascii="Times New Roman" w:hAnsi="Times New Roman"/>
                <w:sz w:val="24"/>
              </w:rPr>
              <w:t xml:space="preserve"> 8 ч 00 мин, во вторую – 13 ч </w:t>
            </w:r>
            <w:r w:rsidR="0093005F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 мин. Календарный учебный график размещен на сайте МКОУ «</w:t>
            </w:r>
            <w:proofErr w:type="spellStart"/>
            <w:r>
              <w:rPr>
                <w:rFonts w:ascii="Times New Roman" w:hAnsi="Times New Roman"/>
                <w:sz w:val="24"/>
              </w:rPr>
              <w:t>Чухверкентская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СОШ»</w:t>
            </w:r>
          </w:p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B5CEB">
        <w:tc>
          <w:tcPr>
            <w:tcW w:w="2619" w:type="dxa"/>
          </w:tcPr>
          <w:p w:rsidR="004B5CEB" w:rsidRDefault="00535CEE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работниках ОО</w:t>
            </w:r>
          </w:p>
        </w:tc>
        <w:tc>
          <w:tcPr>
            <w:tcW w:w="7586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01.09.2024 года кадровый состав МКОУ «</w:t>
            </w:r>
            <w:proofErr w:type="spellStart"/>
            <w:r>
              <w:rPr>
                <w:rFonts w:ascii="Times New Roman" w:hAnsi="Times New Roman"/>
                <w:sz w:val="24"/>
              </w:rPr>
              <w:t>Чухверкентская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СОШ» соста</w:t>
            </w:r>
            <w:r w:rsidR="00100513">
              <w:rPr>
                <w:rFonts w:ascii="Times New Roman" w:hAnsi="Times New Roman"/>
                <w:sz w:val="24"/>
              </w:rPr>
              <w:t>вляет 40</w:t>
            </w:r>
            <w:r w:rsidR="006B3F34">
              <w:rPr>
                <w:rFonts w:ascii="Times New Roman" w:hAnsi="Times New Roman"/>
                <w:sz w:val="24"/>
              </w:rPr>
              <w:t xml:space="preserve"> сотрудников, из них 27</w:t>
            </w:r>
            <w:r>
              <w:rPr>
                <w:rFonts w:ascii="Times New Roman" w:hAnsi="Times New Roman"/>
                <w:sz w:val="24"/>
              </w:rPr>
              <w:t xml:space="preserve"> педагогических работников.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Среди педагогического состава есть учителя, отмеченные наградами: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Почетный работник сферы образования</w:t>
            </w:r>
            <w:r>
              <w:rPr>
                <w:rFonts w:ascii="Times New Roman" w:hAnsi="Times New Roman"/>
                <w:sz w:val="24"/>
              </w:rPr>
              <w:t xml:space="preserve"> – 3 учителей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Заслуженный учитель РД</w:t>
            </w:r>
            <w:r w:rsidR="00106119">
              <w:rPr>
                <w:rFonts w:ascii="Times New Roman" w:hAnsi="Times New Roman"/>
                <w:sz w:val="24"/>
              </w:rPr>
              <w:t xml:space="preserve"> – 1 учитель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Количество специалистов: </w:t>
            </w:r>
          </w:p>
          <w:p w:rsidR="004B5CEB" w:rsidRDefault="006B3F3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психолог -1человек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социолог – 1 человек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6B3F34">
              <w:rPr>
                <w:rFonts w:ascii="Times New Roman" w:hAnsi="Times New Roman"/>
                <w:sz w:val="24"/>
              </w:rPr>
              <w:t>едагог библиотекарь – 1 человек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работников с высшим образованием- 19 учителей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работников с средним специальным- 8 учителей</w:t>
            </w:r>
          </w:p>
          <w:p w:rsidR="004B5CEB" w:rsidRDefault="0010051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Имеют высшую категорию – 7</w:t>
            </w:r>
            <w:r w:rsidR="00535CEE">
              <w:rPr>
                <w:rFonts w:ascii="Times New Roman" w:hAnsi="Times New Roman"/>
                <w:sz w:val="24"/>
              </w:rPr>
              <w:t xml:space="preserve"> учителей</w:t>
            </w:r>
          </w:p>
          <w:p w:rsidR="004B5CEB" w:rsidRDefault="0010051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Имеют первую категорию – 5</w:t>
            </w:r>
            <w:r w:rsidR="00535CEE">
              <w:rPr>
                <w:rFonts w:ascii="Times New Roman" w:hAnsi="Times New Roman"/>
                <w:sz w:val="24"/>
              </w:rPr>
              <w:t xml:space="preserve"> учителей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данный момент школа полностью укомплектована для реализации образовательных программ общего образования. На момент завершения программы школа должна создать материально-технические ресурсы для реализации программ дополнительного образования по следующим направлениям: художественной, физкультурно-спортивной, социально-культурной.</w:t>
            </w:r>
          </w:p>
        </w:tc>
      </w:tr>
      <w:tr w:rsidR="004B5CEB">
        <w:tc>
          <w:tcPr>
            <w:tcW w:w="2619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7586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highlight w:val="yellow"/>
              </w:rPr>
              <w:t>Доработать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4B5CEB">
        <w:tc>
          <w:tcPr>
            <w:tcW w:w="2619" w:type="dxa"/>
          </w:tcPr>
          <w:p w:rsidR="004B5CEB" w:rsidRDefault="00535CEE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описание достижений ОО за предыдущие 3 года</w:t>
            </w:r>
          </w:p>
        </w:tc>
        <w:tc>
          <w:tcPr>
            <w:tcW w:w="7586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highlight w:val="yellow"/>
              </w:rPr>
              <w:t>Доработать</w:t>
            </w:r>
          </w:p>
        </w:tc>
      </w:tr>
      <w:tr w:rsidR="004B5CEB">
        <w:tc>
          <w:tcPr>
            <w:tcW w:w="2619" w:type="dxa"/>
          </w:tcPr>
          <w:p w:rsidR="004B5CEB" w:rsidRDefault="004B5CEB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586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B5CEB" w:rsidRDefault="004B5CEB">
      <w:pPr>
        <w:sectPr w:rsidR="004B5CEB">
          <w:pgSz w:w="11906" w:h="16838"/>
          <w:pgMar w:top="851" w:right="567" w:bottom="851" w:left="1134" w:header="708" w:footer="708" w:gutter="0"/>
          <w:cols w:space="720"/>
        </w:sectPr>
      </w:pPr>
    </w:p>
    <w:p w:rsidR="004B5CEB" w:rsidRDefault="00535CEE">
      <w:pPr>
        <w:pStyle w:val="af8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4"/>
        </w:rPr>
        <w:t>Проблемно-ориентированный анализ развития и эффективности образовательной деятельности МКОУ «</w:t>
      </w:r>
      <w:proofErr w:type="spellStart"/>
      <w:r>
        <w:rPr>
          <w:rFonts w:ascii="Times New Roman" w:hAnsi="Times New Roman"/>
          <w:b/>
          <w:sz w:val="24"/>
        </w:rPr>
        <w:t>Чухверкентская</w:t>
      </w:r>
      <w:proofErr w:type="spellEnd"/>
      <w:r>
        <w:rPr>
          <w:rFonts w:ascii="Times New Roman" w:hAnsi="Times New Roman"/>
          <w:b/>
          <w:sz w:val="24"/>
        </w:rPr>
        <w:t xml:space="preserve"> СОШ» (по результатам самодиагностики модели «Школа </w:t>
      </w:r>
      <w:proofErr w:type="spellStart"/>
      <w:r>
        <w:rPr>
          <w:rFonts w:ascii="Times New Roman" w:hAnsi="Times New Roman"/>
          <w:b/>
          <w:sz w:val="24"/>
        </w:rPr>
        <w:t>Минпросвещения</w:t>
      </w:r>
      <w:proofErr w:type="spellEnd"/>
      <w:r>
        <w:rPr>
          <w:rFonts w:ascii="Times New Roman" w:hAnsi="Times New Roman"/>
          <w:b/>
          <w:sz w:val="24"/>
        </w:rPr>
        <w:t xml:space="preserve"> России» </w:t>
      </w:r>
    </w:p>
    <w:p w:rsidR="004B5CEB" w:rsidRDefault="00535CEE">
      <w:pPr>
        <w:pStyle w:val="af8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ноябре 2023 г. МКОУ «</w:t>
      </w:r>
      <w:proofErr w:type="spellStart"/>
      <w:r>
        <w:rPr>
          <w:rFonts w:ascii="Times New Roman" w:hAnsi="Times New Roman"/>
          <w:sz w:val="24"/>
        </w:rPr>
        <w:t>Чухверкентская</w:t>
      </w:r>
      <w:proofErr w:type="spellEnd"/>
      <w:r>
        <w:rPr>
          <w:rFonts w:ascii="Times New Roman" w:hAnsi="Times New Roman"/>
          <w:sz w:val="24"/>
        </w:rPr>
        <w:t xml:space="preserve"> СОШ» приняла участие в самодиагностике учреждения в рамках проекта «Школы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России» по методике ФГБНУ «Институт управления образованием Российской академии образования» на основе принципов управления качеством образования. По итогам диагностики произведен анализ данных. Структура диагностики включала в себя 8 шкал (направлений), каждая из которых включала в себя от 12 до 27 показателей. Всего показателей, по которым велась самооценка:120. Данные показатели оценивались тремя различными способами: </w:t>
      </w:r>
      <w:proofErr w:type="spellStart"/>
      <w:r>
        <w:rPr>
          <w:rFonts w:ascii="Times New Roman" w:hAnsi="Times New Roman"/>
          <w:sz w:val="24"/>
        </w:rPr>
        <w:t>дихтомически</w:t>
      </w:r>
      <w:proofErr w:type="spellEnd"/>
      <w:r>
        <w:rPr>
          <w:rFonts w:ascii="Times New Roman" w:hAnsi="Times New Roman"/>
          <w:sz w:val="24"/>
        </w:rPr>
        <w:t xml:space="preserve"> (да/нет, или 1/0 баллов), по шкале от 0 до 2 баллов и по шкале от 0 до 3 баллов. В связи с этим максимальное количество баллов зависит как от количества содержащихся в нем показателей, так и от максимального балла по каждому показателю. Общие данные представлены на радиальной (лепестковой) диаграмме (рисунок 1). </w:t>
      </w:r>
    </w:p>
    <w:p w:rsidR="004B5CEB" w:rsidRDefault="00535CEE">
      <w:pPr>
        <w:pStyle w:val="af8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Рисунок 1 – Результаты самодиагностики по модели «Школа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</w:p>
    <w:p w:rsidR="004B5CEB" w:rsidRDefault="004B5CEB">
      <w:pPr>
        <w:pStyle w:val="af8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</w:rPr>
      </w:pPr>
    </w:p>
    <w:p w:rsidR="004B5CEB" w:rsidRDefault="00535CEE">
      <w:pPr>
        <w:pStyle w:val="af8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8418195" cy="403098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/>
                    <a:srcRect/>
                    <a:stretch/>
                  </pic:blipFill>
                  <pic:spPr>
                    <a:xfrm>
                      <a:off x="0" y="0"/>
                      <a:ext cx="8418195" cy="403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CEB" w:rsidRDefault="004B5CEB">
      <w:pPr>
        <w:pStyle w:val="af8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</w:rPr>
      </w:pPr>
    </w:p>
    <w:p w:rsidR="004B5CEB" w:rsidRDefault="004B5CEB">
      <w:pPr>
        <w:pStyle w:val="af8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</w:rPr>
      </w:pPr>
    </w:p>
    <w:p w:rsidR="004B5CEB" w:rsidRDefault="004B5CEB">
      <w:pPr>
        <w:pStyle w:val="af8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</w:rPr>
      </w:pPr>
    </w:p>
    <w:p w:rsidR="004B5CEB" w:rsidRDefault="00535C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W w:w="0" w:type="auto"/>
        <w:tblLayout w:type="fixed"/>
        <w:tblLook w:val="04A0" w:firstRow="1" w:lastRow="0" w:firstColumn="1" w:lastColumn="0" w:noHBand="0" w:noVBand="1"/>
      </w:tblPr>
      <w:tblGrid>
        <w:gridCol w:w="478"/>
        <w:gridCol w:w="2469"/>
        <w:gridCol w:w="1584"/>
        <w:gridCol w:w="1223"/>
        <w:gridCol w:w="1757"/>
        <w:gridCol w:w="1790"/>
        <w:gridCol w:w="2330"/>
        <w:gridCol w:w="3495"/>
      </w:tblGrid>
      <w:tr w:rsidR="004B5CEB">
        <w:trPr>
          <w:trHeight w:val="288"/>
          <w:tblHeader/>
        </w:trPr>
        <w:tc>
          <w:tcPr>
            <w:tcW w:w="478" w:type="dxa"/>
          </w:tcPr>
          <w:p w:rsidR="004B5CEB" w:rsidRDefault="00535CE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469" w:type="dxa"/>
          </w:tcPr>
          <w:p w:rsidR="004B5CEB" w:rsidRDefault="00535C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оценивания</w:t>
            </w:r>
          </w:p>
        </w:tc>
        <w:tc>
          <w:tcPr>
            <w:tcW w:w="1584" w:type="dxa"/>
          </w:tcPr>
          <w:p w:rsidR="004B5CEB" w:rsidRDefault="00535C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оценивания</w:t>
            </w:r>
          </w:p>
        </w:tc>
        <w:tc>
          <w:tcPr>
            <w:tcW w:w="1223" w:type="dxa"/>
          </w:tcPr>
          <w:p w:rsidR="004B5CEB" w:rsidRDefault="00535C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Балльная оценка</w:t>
            </w:r>
          </w:p>
        </w:tc>
        <w:tc>
          <w:tcPr>
            <w:tcW w:w="1757" w:type="dxa"/>
          </w:tcPr>
          <w:p w:rsidR="004B5CEB" w:rsidRDefault="00535C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Магистральное направление, ключевое условие</w:t>
            </w:r>
          </w:p>
        </w:tc>
        <w:tc>
          <w:tcPr>
            <w:tcW w:w="1790" w:type="dxa"/>
          </w:tcPr>
          <w:p w:rsidR="004B5CEB" w:rsidRDefault="00535C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Критерий</w:t>
            </w:r>
          </w:p>
        </w:tc>
        <w:tc>
          <w:tcPr>
            <w:tcW w:w="2330" w:type="dxa"/>
          </w:tcPr>
          <w:p w:rsidR="004B5CEB" w:rsidRDefault="00535C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Дефициты</w:t>
            </w:r>
          </w:p>
        </w:tc>
        <w:tc>
          <w:tcPr>
            <w:tcW w:w="3495" w:type="dxa"/>
          </w:tcPr>
          <w:p w:rsidR="004B5CEB" w:rsidRDefault="00535C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Управленческие действия/решения</w:t>
            </w:r>
          </w:p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Реализация учебно-исследовательской и проектной </w:t>
            </w:r>
            <w:proofErr w:type="gramStart"/>
            <w:r>
              <w:rPr>
                <w:rFonts w:ascii="Times New Roman" w:hAnsi="Times New Roman"/>
              </w:rPr>
              <w:t>деятельности(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330" w:type="dxa"/>
          </w:tcPr>
          <w:p w:rsidR="004B5CEB" w:rsidRDefault="00535CEE">
            <w:r>
              <w:t>6</w:t>
            </w:r>
          </w:p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 xml:space="preserve">Реализация не менее 2 </w:t>
            </w:r>
            <w:proofErr w:type="gramStart"/>
            <w:r>
              <w:rPr>
                <w:rFonts w:ascii="Times New Roman" w:hAnsi="Times New Roman"/>
              </w:rPr>
              <w:t>профилей  или</w:t>
            </w:r>
            <w:proofErr w:type="gramEnd"/>
            <w:r>
              <w:rPr>
                <w:rFonts w:ascii="Times New Roman" w:hAnsi="Times New Roman"/>
              </w:rPr>
              <w:t xml:space="preserve"> нескольких различных индивидуальных учебных планов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Использование модульного принципа </w:t>
            </w:r>
            <w:proofErr w:type="spellStart"/>
            <w:r>
              <w:rPr>
                <w:rFonts w:ascii="Times New Roman" w:hAnsi="Times New Roman"/>
              </w:rPr>
              <w:t>осовения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Мотивация педагогов к повышению уровня профессиональных </w:t>
            </w:r>
            <w:proofErr w:type="gramStart"/>
            <w:r>
              <w:rPr>
                <w:rFonts w:ascii="Times New Roman" w:hAnsi="Times New Roman"/>
              </w:rPr>
              <w:t>компетенций  в</w:t>
            </w:r>
            <w:proofErr w:type="gramEnd"/>
            <w:r>
              <w:rPr>
                <w:rFonts w:ascii="Times New Roman" w:hAnsi="Times New Roman"/>
              </w:rPr>
              <w:t xml:space="preserve"> ходе реализации ИОМ.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</w:t>
            </w:r>
            <w:proofErr w:type="gramStart"/>
            <w:r>
              <w:rPr>
                <w:rFonts w:ascii="Times New Roman" w:hAnsi="Times New Roman"/>
              </w:rPr>
              <w:t xml:space="preserve">обучения.  </w:t>
            </w:r>
            <w:proofErr w:type="gramEnd"/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Организация сетевого взаимодействие с ОО, 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>, вузами, технопарками, и т. д. по использованию материально-технической базы.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Проведение диагностики способностей, </w:t>
            </w:r>
            <w:proofErr w:type="gramStart"/>
            <w:r>
              <w:rPr>
                <w:rFonts w:ascii="Times New Roman" w:hAnsi="Times New Roman"/>
              </w:rPr>
              <w:t>образовательных и профессиональных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профильном обучении.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педагогов по составлению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</w:t>
            </w:r>
            <w:proofErr w:type="spellStart"/>
            <w:r>
              <w:rPr>
                <w:rFonts w:ascii="Times New Roman" w:hAnsi="Times New Roman"/>
              </w:rPr>
              <w:t>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профильному обучению.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</w:t>
            </w:r>
            <w:proofErr w:type="gramStart"/>
            <w:r>
              <w:rPr>
                <w:rFonts w:ascii="Times New Roman" w:hAnsi="Times New Roman"/>
              </w:rPr>
              <w:t xml:space="preserve">ИУП.  </w:t>
            </w:r>
            <w:proofErr w:type="gramEnd"/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профессиональной</w:t>
            </w:r>
            <w:proofErr w:type="gramEnd"/>
            <w:r>
              <w:rPr>
                <w:rFonts w:ascii="Times New Roman" w:hAnsi="Times New Roman"/>
              </w:rPr>
              <w:t xml:space="preserve">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/>
              </w:rPr>
              <w:t>бучающимся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индивидуальной траектории </w:t>
            </w:r>
            <w:proofErr w:type="gramStart"/>
            <w:r>
              <w:rPr>
                <w:rFonts w:ascii="Times New Roman" w:hAnsi="Times New Roman"/>
              </w:rPr>
              <w:t>развития</w:t>
            </w:r>
            <w:proofErr w:type="gramEnd"/>
            <w:r>
              <w:rPr>
                <w:rFonts w:ascii="Times New Roman" w:hAnsi="Times New Roman"/>
              </w:rPr>
              <w:t xml:space="preserve"> обучающегося (содержание учебных предметов, курсов, модулей, темп и формы образования), реализация ИУП.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кадровых,  материально</w:t>
            </w:r>
            <w:proofErr w:type="gramEnd"/>
            <w:r>
              <w:rPr>
                <w:rFonts w:ascii="Times New Roman" w:hAnsi="Times New Roman"/>
              </w:rPr>
              <w:t>-технических и финансовых ресурсов для реализации ИУП.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изучения  интеллектуальных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 xml:space="preserve">Не обеспечено учебниками в полном объеме 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оформления  заказа</w:t>
            </w:r>
            <w:proofErr w:type="gramEnd"/>
            <w:r>
              <w:rPr>
                <w:rFonts w:ascii="Times New Roman" w:hAnsi="Times New Roman"/>
              </w:rPr>
              <w:t xml:space="preserve"> на обеспечение общеобразовательной организации учебниками и учебными пособиями в полном объеме.</w:t>
            </w:r>
          </w:p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</w:t>
            </w:r>
            <w:proofErr w:type="gramStart"/>
            <w:r>
              <w:rPr>
                <w:rFonts w:ascii="Times New Roman" w:hAnsi="Times New Roman"/>
              </w:rPr>
              <w:t xml:space="preserve">предметов.  </w:t>
            </w:r>
            <w:proofErr w:type="gramEnd"/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контроля за использованием финансовых </w:t>
            </w:r>
            <w:proofErr w:type="gramStart"/>
            <w:r>
              <w:rPr>
                <w:rFonts w:ascii="Times New Roman" w:hAnsi="Times New Roman"/>
              </w:rPr>
              <w:t xml:space="preserve">ресурсов,   </w:t>
            </w:r>
            <w:proofErr w:type="gramEnd"/>
            <w:r>
              <w:rPr>
                <w:rFonts w:ascii="Times New Roman" w:hAnsi="Times New Roman"/>
              </w:rPr>
              <w:t>обеспечивающих  реализацию ООП, в том числе углубленное изучение отдельных предметов в рамках ИУП.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 xml:space="preserve">Отсутствие выпускников 11 класса, получивших медаль 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Необъективность текущего и итогового оценивания.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Повышение методической грамотности </w:t>
            </w:r>
            <w:proofErr w:type="spellStart"/>
            <w:r>
              <w:rPr>
                <w:rFonts w:ascii="Times New Roman" w:hAnsi="Times New Roman"/>
              </w:rPr>
              <w:t>педработников</w:t>
            </w:r>
            <w:proofErr w:type="spellEnd"/>
            <w:r>
              <w:rPr>
                <w:rFonts w:ascii="Times New Roman" w:hAnsi="Times New Roman"/>
              </w:rPr>
              <w:t xml:space="preserve"> по соблюдению принципов объективного оценивания.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Контроль </w:t>
            </w:r>
            <w:proofErr w:type="gramStart"/>
            <w:r>
              <w:rPr>
                <w:rFonts w:ascii="Times New Roman" w:hAnsi="Times New Roman"/>
              </w:rPr>
              <w:t>качества  используемых</w:t>
            </w:r>
            <w:proofErr w:type="gramEnd"/>
            <w:r>
              <w:rPr>
                <w:rFonts w:ascii="Times New Roman" w:hAnsi="Times New Roman"/>
              </w:rPr>
              <w:t xml:space="preserve">  при проведении контрольных и проверочных работ измерительных материалов, обеспечение включения в измерительные материалы заданий в формате ЕГЭ,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Контроль соблюдения требований локальных 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проведения процедур внешней независимой оценки качества подготовки   обучающихся.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использования технологии проведения оценочных 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"перекрестной" проверки).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Развитие культуры академической честности обучающихся и педагогических работников.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системы работы школы по подготовке к ЕГЭ, в том числе обучающихся, претендующих на получение медали «За особые успехи в учении</w:t>
            </w:r>
            <w:proofErr w:type="gramStart"/>
            <w:r>
              <w:rPr>
                <w:rFonts w:ascii="Times New Roman" w:hAnsi="Times New Roman"/>
              </w:rPr>
              <w:t xml:space="preserve">».  </w:t>
            </w:r>
            <w:proofErr w:type="gramEnd"/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Анализ результативности образовательной деятельности, в том числе в аспекте </w:t>
            </w:r>
            <w:proofErr w:type="spellStart"/>
            <w:r>
              <w:rPr>
                <w:rFonts w:ascii="Times New Roman" w:hAnsi="Times New Roman"/>
              </w:rPr>
              <w:t>наличяе</w:t>
            </w:r>
            <w:proofErr w:type="spellEnd"/>
            <w:r>
              <w:rPr>
                <w:rFonts w:ascii="Times New Roman" w:hAnsi="Times New Roman"/>
              </w:rPr>
              <w:t xml:space="preserve"> выпускников 11 класса, получивших медаль «За особые успехи в учении», которые набрали по одному из предметов ЕГЭ менее 70 баллов.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Анализ объективности </w:t>
            </w:r>
            <w:proofErr w:type="gramStart"/>
            <w:r>
              <w:rPr>
                <w:rFonts w:ascii="Times New Roman" w:hAnsi="Times New Roman"/>
              </w:rPr>
              <w:t>результатов  текущего</w:t>
            </w:r>
            <w:proofErr w:type="gramEnd"/>
            <w:r>
              <w:rPr>
                <w:rFonts w:ascii="Times New Roman" w:hAnsi="Times New Roman"/>
              </w:rPr>
              <w:t xml:space="preserve"> контроля успеваемости, промежуточной и итоговой аттестации обучающихся.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экспертизы качества реализуемых рабочих программ учебных предметов.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контроля</w:t>
            </w:r>
            <w:proofErr w:type="gramEnd"/>
            <w:r>
              <w:rPr>
                <w:rFonts w:ascii="Times New Roman" w:hAnsi="Times New Roman"/>
              </w:rPr>
              <w:t xml:space="preserve">  результативности  профильного и углубленного  обучения, обучения по индивидуальным планам.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обеспечения подготовки обучающихся, претендующих на получение медали «За особые успехи в учении» к ЕГЭ.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</w:t>
            </w:r>
            <w:proofErr w:type="gramStart"/>
            <w:r>
              <w:rPr>
                <w:rFonts w:ascii="Times New Roman" w:hAnsi="Times New Roman"/>
              </w:rPr>
              <w:t>вопросах  организации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обучающихся, претендующих на получение медали «За особые успехи в учении» к ЕГЭ.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Внедрение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</w:t>
            </w:r>
            <w:proofErr w:type="gramStart"/>
            <w:r>
              <w:rPr>
                <w:rFonts w:ascii="Times New Roman" w:hAnsi="Times New Roman"/>
              </w:rPr>
              <w:t>вопросах  подготовки</w:t>
            </w:r>
            <w:proofErr w:type="gramEnd"/>
            <w:r>
              <w:rPr>
                <w:rFonts w:ascii="Times New Roman" w:hAnsi="Times New Roman"/>
              </w:rPr>
              <w:t xml:space="preserve"> и сопровождения обучающихся,  претендующих на получение медали «За особые успехи в учении».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</w:t>
            </w:r>
            <w:proofErr w:type="gramStart"/>
            <w:r>
              <w:rPr>
                <w:rFonts w:ascii="Times New Roman" w:hAnsi="Times New Roman"/>
              </w:rPr>
              <w:t>компетенций,  в</w:t>
            </w:r>
            <w:proofErr w:type="gramEnd"/>
            <w:r>
              <w:rPr>
                <w:rFonts w:ascii="Times New Roman" w:hAnsi="Times New Roman"/>
              </w:rPr>
              <w:t xml:space="preserve">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 обеспечивается объективность процедур оценки качества образования, в том числе организации контроля за соблюдением порядка/регламента проведения оценочных процедур.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повышения объективности оценки образовательных </w:t>
            </w:r>
            <w:proofErr w:type="gramStart"/>
            <w:r>
              <w:rPr>
                <w:rFonts w:ascii="Times New Roman" w:hAnsi="Times New Roman"/>
              </w:rPr>
              <w:t>результатов  и</w:t>
            </w:r>
            <w:proofErr w:type="gramEnd"/>
            <w:r>
              <w:rPr>
                <w:rFonts w:ascii="Times New Roman" w:hAnsi="Times New Roman"/>
              </w:rPr>
              <w:t xml:space="preserve"> оценочных процедур.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прохождения</w:t>
            </w:r>
            <w:proofErr w:type="gramEnd"/>
            <w:r>
              <w:rPr>
                <w:rFonts w:ascii="Times New Roman" w:hAnsi="Times New Roman"/>
              </w:rPr>
              <w:t xml:space="preserve"> курсов повышения квалификации по вопросам формирования объективной ВСОКО.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получения актуальной, достоверной и объективной информации </w:t>
            </w:r>
            <w:proofErr w:type="gramStart"/>
            <w:r>
              <w:rPr>
                <w:rFonts w:ascii="Times New Roman" w:hAnsi="Times New Roman"/>
              </w:rPr>
              <w:t>о  качестве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прогнозирования</w:t>
            </w:r>
            <w:proofErr w:type="gramEnd"/>
            <w:r>
              <w:rPr>
                <w:rFonts w:ascii="Times New Roman" w:hAnsi="Times New Roman"/>
              </w:rPr>
              <w:t xml:space="preserve">  результатов внешней </w:t>
            </w:r>
            <w:proofErr w:type="spellStart"/>
            <w:r>
              <w:rPr>
                <w:rFonts w:ascii="Times New Roman" w:hAnsi="Times New Roman"/>
              </w:rPr>
              <w:t>незавивимой</w:t>
            </w:r>
            <w:proofErr w:type="spellEnd"/>
            <w:r>
              <w:rPr>
                <w:rFonts w:ascii="Times New Roman" w:hAnsi="Times New Roman"/>
              </w:rPr>
              <w:t xml:space="preserve"> оценочной процедуры (ОГЭ, ВПР и др.), сопоставление прогноза с результатами </w:t>
            </w:r>
            <w:proofErr w:type="spellStart"/>
            <w:r>
              <w:rPr>
                <w:rFonts w:ascii="Times New Roman" w:hAnsi="Times New Roman"/>
              </w:rPr>
              <w:t>обучающихся,выстраивание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работы по преодолению расхождения.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единых требований к системе оценки образовательных достижений обучающихся.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разработки утверждения перечня форм промежуточной аттестации, текущего контроля успеваемости по каждому предмету, установление норм и порядка оценивания для каждой </w:t>
            </w:r>
            <w:proofErr w:type="spellStart"/>
            <w:r>
              <w:rPr>
                <w:rFonts w:ascii="Times New Roman" w:hAnsi="Times New Roman"/>
              </w:rPr>
              <w:t>фоормы</w:t>
            </w:r>
            <w:proofErr w:type="spellEnd"/>
            <w:r>
              <w:rPr>
                <w:rFonts w:ascii="Times New Roman" w:hAnsi="Times New Roman"/>
              </w:rPr>
              <w:t xml:space="preserve">, внесение изменений /дополнений в локальные нормативные акты, </w:t>
            </w:r>
            <w:proofErr w:type="spellStart"/>
            <w:r>
              <w:rPr>
                <w:rFonts w:ascii="Times New Roman" w:hAnsi="Times New Roman"/>
              </w:rPr>
              <w:t>регламенитирующие</w:t>
            </w:r>
            <w:proofErr w:type="spellEnd"/>
            <w:r>
              <w:rPr>
                <w:rFonts w:ascii="Times New Roman" w:hAnsi="Times New Roman"/>
              </w:rPr>
              <w:t xml:space="preserve"> текущий контроль успеваемости и промежуточной аттестации обучающихся.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Учителя не владеют технологией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изучения учителями технологии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оценивания, административный контроль внедрения/применения системы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использования стандартизированных современных контрольных измерительных материалов при проведении процедур внутренней оценки.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образования,размещенных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 официальном сайте ФИПИ.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обучения учителей разработке надежных и валидных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</w:t>
            </w:r>
            <w:proofErr w:type="gramStart"/>
            <w:r>
              <w:rPr>
                <w:rFonts w:ascii="Times New Roman" w:hAnsi="Times New Roman"/>
              </w:rPr>
              <w:t>работы  и</w:t>
            </w:r>
            <w:proofErr w:type="gramEnd"/>
            <w:r>
              <w:rPr>
                <w:rFonts w:ascii="Times New Roman" w:hAnsi="Times New Roman"/>
              </w:rPr>
              <w:t xml:space="preserve"> достаточного количества параллельных вариантов.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работы методических объединений по 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Проведение обучающих семинаров с педагогическими работниками по преодолению рисков получения необъективных результатов.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педагогическим работникам по вопросам обеспечения объективной оценки качества подготовки обучающихся.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по вопросам обеспечения </w:t>
            </w:r>
            <w:proofErr w:type="gramStart"/>
            <w:r>
              <w:rPr>
                <w:rFonts w:ascii="Times New Roman" w:hAnsi="Times New Roman"/>
              </w:rPr>
              <w:t>объективной  оценки</w:t>
            </w:r>
            <w:proofErr w:type="gramEnd"/>
            <w:r>
              <w:rPr>
                <w:rFonts w:ascii="Times New Roman" w:hAnsi="Times New Roman"/>
              </w:rPr>
              <w:t xml:space="preserve"> качества подготовки обучающихся.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обучения на курсах повышения квалификации по вопросам оценки качества подготовки обучающихся.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учителя, актуализация мер морального и материального </w:t>
            </w:r>
            <w:proofErr w:type="gramStart"/>
            <w:r>
              <w:rPr>
                <w:rFonts w:ascii="Times New Roman" w:hAnsi="Times New Roman"/>
              </w:rPr>
              <w:t>стимулирования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работников к объективной оценке образовательных достижений.</w:t>
            </w:r>
          </w:p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Наличие выпускников 11 класса, не получивших аттестаты о среднем общем образовании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Несформированная система подготовки обучающихся к ЕГЭ.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контроля </w:t>
            </w:r>
            <w:proofErr w:type="gramStart"/>
            <w:r>
              <w:rPr>
                <w:rFonts w:ascii="Times New Roman" w:hAnsi="Times New Roman"/>
              </w:rPr>
              <w:t>качества  используемых</w:t>
            </w:r>
            <w:proofErr w:type="gramEnd"/>
            <w:r>
              <w:rPr>
                <w:rFonts w:ascii="Times New Roman" w:hAnsi="Times New Roman"/>
              </w:rPr>
              <w:t xml:space="preserve"> при проведении контрольных и проверочных работ измерительных материалов, включение в измерительные материалы заданий в формате ЕГЭ,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ознакомления со структурой КИМ ЕГЭ по </w:t>
            </w:r>
            <w:proofErr w:type="gramStart"/>
            <w:r>
              <w:rPr>
                <w:rFonts w:ascii="Times New Roman" w:hAnsi="Times New Roman"/>
              </w:rPr>
              <w:t>предмету,  проведение</w:t>
            </w:r>
            <w:proofErr w:type="gramEnd"/>
            <w:r>
              <w:rPr>
                <w:rFonts w:ascii="Times New Roman" w:hAnsi="Times New Roman"/>
              </w:rPr>
              <w:t xml:space="preserve"> тренинга по заполнению бланков ЕГЭ.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Организация проведения в течение </w:t>
            </w:r>
            <w:proofErr w:type="spellStart"/>
            <w:r>
              <w:rPr>
                <w:rFonts w:ascii="Times New Roman" w:hAnsi="Times New Roman"/>
              </w:rPr>
              <w:t>учебногогода</w:t>
            </w:r>
            <w:proofErr w:type="spellEnd"/>
            <w:r>
              <w:rPr>
                <w:rFonts w:ascii="Times New Roman" w:hAnsi="Times New Roman"/>
              </w:rPr>
              <w:t xml:space="preserve"> тренировочных и диагностических работ в формате ЕГЭ, анализ динамики результатов.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Прогнозирование результатов ЕГЭ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ЕГЭ.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ЕГЭ, по решению типовых заданий в формате ЕГЭ, консультаций по проблемным темам.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индивидуальных консультаций</w:t>
            </w:r>
            <w:proofErr w:type="gramEnd"/>
            <w:r>
              <w:rPr>
                <w:rFonts w:ascii="Times New Roman" w:hAnsi="Times New Roman"/>
              </w:rPr>
              <w:t xml:space="preserve"> обучающихся по выявленным в ходе оценочных </w:t>
            </w:r>
            <w:proofErr w:type="spellStart"/>
            <w:r>
              <w:rPr>
                <w:rFonts w:ascii="Times New Roman" w:hAnsi="Times New Roman"/>
              </w:rPr>
              <w:t>процеду</w:t>
            </w:r>
            <w:proofErr w:type="spellEnd"/>
            <w:r>
              <w:rPr>
                <w:rFonts w:ascii="Times New Roman" w:hAnsi="Times New Roman"/>
              </w:rPr>
              <w:t xml:space="preserve"> дефицитам.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Организация контроля подготовки к ЕГЭ неуспевающих </w:t>
            </w:r>
            <w:proofErr w:type="gramStart"/>
            <w:r>
              <w:rPr>
                <w:rFonts w:ascii="Times New Roman" w:hAnsi="Times New Roman"/>
              </w:rPr>
              <w:t>обучающихся,  разработка</w:t>
            </w:r>
            <w:proofErr w:type="gramEnd"/>
            <w:r>
              <w:rPr>
                <w:rFonts w:ascii="Times New Roman" w:hAnsi="Times New Roman"/>
              </w:rPr>
              <w:t xml:space="preserve"> индивидуального плана подготовки к ЕГЭ по предмету.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ЕГЭ.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разработки</w:t>
            </w:r>
            <w:proofErr w:type="gramEnd"/>
            <w:r>
              <w:rPr>
                <w:rFonts w:ascii="Times New Roman" w:hAnsi="Times New Roman"/>
              </w:rPr>
              <w:t>, анализа и реализации образовательных программ для достижения запланированных результатов.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Осуществление анализа деятельности и результатов реализации 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и  коррекция</w:t>
            </w:r>
            <w:proofErr w:type="gramEnd"/>
            <w:r>
              <w:rPr>
                <w:rFonts w:ascii="Times New Roman" w:hAnsi="Times New Roman"/>
              </w:rPr>
              <w:t xml:space="preserve"> организации образовательной деятельности.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Внедрение практики формирования персональных задач развития в организации образовательной деятельности; организация своевременной разработки и </w:t>
            </w:r>
            <w:proofErr w:type="gramStart"/>
            <w:r>
              <w:rPr>
                <w:rFonts w:ascii="Times New Roman" w:hAnsi="Times New Roman"/>
              </w:rPr>
              <w:t>реализации  индивидуальных</w:t>
            </w:r>
            <w:proofErr w:type="gramEnd"/>
            <w:r>
              <w:rPr>
                <w:rFonts w:ascii="Times New Roman" w:hAnsi="Times New Roman"/>
              </w:rPr>
              <w:t xml:space="preserve"> учебных планов, направленных на </w:t>
            </w:r>
            <w:proofErr w:type="spellStart"/>
            <w:r>
              <w:rPr>
                <w:rFonts w:ascii="Times New Roman" w:hAnsi="Times New Roman"/>
              </w:rPr>
              <w:t>переодоление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неуспешности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ЕГЭ.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</w:t>
            </w:r>
            <w:proofErr w:type="gramStart"/>
            <w:r>
              <w:rPr>
                <w:rFonts w:ascii="Times New Roman" w:hAnsi="Times New Roman"/>
              </w:rPr>
              <w:t>вопросах  организации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обучающихся по подготовке к ЕГЭ.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</w:t>
            </w:r>
            <w:proofErr w:type="gramStart"/>
            <w:r>
              <w:rPr>
                <w:rFonts w:ascii="Times New Roman" w:hAnsi="Times New Roman"/>
              </w:rPr>
              <w:t>вопросах  организации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обучающихся по подготовке к ЕГЭ.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</w:t>
            </w:r>
            <w:proofErr w:type="gramStart"/>
            <w:r>
              <w:rPr>
                <w:rFonts w:ascii="Times New Roman" w:hAnsi="Times New Roman"/>
              </w:rPr>
              <w:t>компетенций,  в</w:t>
            </w:r>
            <w:proofErr w:type="gramEnd"/>
            <w:r>
              <w:rPr>
                <w:rFonts w:ascii="Times New Roman" w:hAnsi="Times New Roman"/>
              </w:rPr>
              <w:t xml:space="preserve">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освоения и </w:t>
            </w:r>
            <w:proofErr w:type="gramStart"/>
            <w:r>
              <w:rPr>
                <w:rFonts w:ascii="Times New Roman" w:hAnsi="Times New Roman"/>
              </w:rPr>
              <w:t>применения  педагогическими</w:t>
            </w:r>
            <w:proofErr w:type="gramEnd"/>
            <w:r>
              <w:rPr>
                <w:rFonts w:ascii="Times New Roman" w:hAnsi="Times New Roman"/>
              </w:rPr>
              <w:t xml:space="preserve"> работниками эффективных современных образовательных технологий, форм и методов обучения при подготовке к ЕГЭ.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Недостаточная работа по мотивации обучающихся к успешному завершению среднего общего образования и получению аттестата о среднем общем образовании.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учебных и </w:t>
            </w:r>
            <w:proofErr w:type="spellStart"/>
            <w:r>
              <w:rPr>
                <w:rFonts w:ascii="Times New Roman" w:hAnsi="Times New Roman"/>
              </w:rPr>
              <w:t>внеучебных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занятиях, внеурочной деятельности.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Использование форм, технологий дифференциации, индивидуализации, </w:t>
            </w:r>
            <w:proofErr w:type="spellStart"/>
            <w:r>
              <w:rPr>
                <w:rFonts w:ascii="Times New Roman" w:hAnsi="Times New Roman"/>
              </w:rPr>
              <w:t>профилизации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среднего общего образования и получения аттестата о среднем общем образовании.</w:t>
            </w:r>
          </w:p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Обучающимся обеспечено менее 3 часов еженедельных занятий внеурочной деятельностью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Организация выявления способностей, склонностей образовательных интересов </w:t>
            </w:r>
            <w:proofErr w:type="gramStart"/>
            <w:r>
              <w:rPr>
                <w:rFonts w:ascii="Times New Roman" w:hAnsi="Times New Roman"/>
              </w:rPr>
              <w:t>и 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</w:t>
            </w:r>
            <w:proofErr w:type="gramStart"/>
            <w:r>
              <w:rPr>
                <w:rFonts w:ascii="Times New Roman" w:hAnsi="Times New Roman"/>
              </w:rPr>
              <w:t>для  разработки</w:t>
            </w:r>
            <w:proofErr w:type="gramEnd"/>
            <w:r>
              <w:rPr>
                <w:rFonts w:ascii="Times New Roman" w:hAnsi="Times New Roman"/>
              </w:rPr>
              <w:t xml:space="preserve"> программ курсов внеурочной деятельности/внесения корректировок в программы  курсов внеурочной деятельности.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</w:t>
            </w:r>
            <w:proofErr w:type="gramStart"/>
            <w:r>
              <w:rPr>
                <w:rFonts w:ascii="Times New Roman" w:hAnsi="Times New Roman"/>
              </w:rPr>
              <w:t>деятельности  формирования</w:t>
            </w:r>
            <w:proofErr w:type="gramEnd"/>
            <w:r>
              <w:rPr>
                <w:rFonts w:ascii="Times New Roman" w:hAnsi="Times New Roman"/>
              </w:rPr>
              <w:t xml:space="preserve"> и развития 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</w:t>
            </w:r>
            <w:proofErr w:type="gramStart"/>
            <w:r>
              <w:rPr>
                <w:rFonts w:ascii="Times New Roman" w:hAnsi="Times New Roman"/>
              </w:rPr>
              <w:t>занятиях  курсов</w:t>
            </w:r>
            <w:proofErr w:type="gramEnd"/>
            <w:r>
              <w:rPr>
                <w:rFonts w:ascii="Times New Roman" w:hAnsi="Times New Roman"/>
              </w:rPr>
              <w:t xml:space="preserve"> внеурочной деятельности.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мониторинга  качества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на занятиях  курсов внеурочной деятельности.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Недостаток организации </w:t>
            </w:r>
            <w:proofErr w:type="gramStart"/>
            <w:r>
              <w:rPr>
                <w:rFonts w:ascii="Times New Roman" w:hAnsi="Times New Roman"/>
              </w:rPr>
              <w:t>вовлечения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разработки </w:t>
            </w:r>
            <w:proofErr w:type="gramStart"/>
            <w:r>
              <w:rPr>
                <w:rFonts w:ascii="Times New Roman" w:hAnsi="Times New Roman"/>
              </w:rPr>
              <w:t>программ подготовки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 на всех уровнях от школьного до всероссийского.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proofErr w:type="gramStart"/>
            <w:r>
              <w:rPr>
                <w:rFonts w:ascii="Times New Roman" w:hAnsi="Times New Roman"/>
              </w:rPr>
              <w:t>обучающихся,  в</w:t>
            </w:r>
            <w:proofErr w:type="gramEnd"/>
            <w:r>
              <w:rPr>
                <w:rFonts w:ascii="Times New Roman" w:hAnsi="Times New Roman"/>
              </w:rPr>
              <w:t xml:space="preserve"> участвующих в олимпиадном движении.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Недостаток организации </w:t>
            </w:r>
            <w:proofErr w:type="gramStart"/>
            <w:r>
              <w:rPr>
                <w:rFonts w:ascii="Times New Roman" w:hAnsi="Times New Roman"/>
              </w:rPr>
              <w:t>вовлечения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разработки </w:t>
            </w:r>
            <w:proofErr w:type="gramStart"/>
            <w:r>
              <w:rPr>
                <w:rFonts w:ascii="Times New Roman" w:hAnsi="Times New Roman"/>
              </w:rPr>
              <w:t>программ подготовки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 на всех уровнях от школьного до всероссийского.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proofErr w:type="gramStart"/>
            <w:r>
              <w:rPr>
                <w:rFonts w:ascii="Times New Roman" w:hAnsi="Times New Roman"/>
              </w:rPr>
              <w:t>обучающихся,  в</w:t>
            </w:r>
            <w:proofErr w:type="gramEnd"/>
            <w:r>
              <w:rPr>
                <w:rFonts w:ascii="Times New Roman" w:hAnsi="Times New Roman"/>
              </w:rPr>
              <w:t xml:space="preserve"> участвующих в олимпиадном движении.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</w:t>
            </w:r>
            <w:proofErr w:type="gramStart"/>
            <w:r>
              <w:rPr>
                <w:rFonts w:ascii="Times New Roman" w:hAnsi="Times New Roman"/>
              </w:rPr>
              <w:t>доступности и качества 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ограниченными возможностями здоровья (ОВЗ), с инвалидностью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Разработанность локальных актов (далее ‒ЛА) в части </w:t>
            </w:r>
            <w:proofErr w:type="gramStart"/>
            <w:r>
              <w:rPr>
                <w:rFonts w:ascii="Times New Roman" w:hAnsi="Times New Roman"/>
              </w:rPr>
              <w:t>организации 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Разработаны отдельные ЛА, или есть указание в общих ЛА на особенности </w:t>
            </w:r>
            <w:proofErr w:type="gramStart"/>
            <w:r>
              <w:rPr>
                <w:rFonts w:ascii="Times New Roman" w:hAnsi="Times New Roman"/>
              </w:rPr>
              <w:t>организации 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по всем вопросам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ограниченными возможностями здоровья (ОВЗ), с инвалидностью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ограниченными возможностями здоровья (ОВЗ), с инвалидностью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ограниченными возможностями здоровья (ОВЗ), с инвалидностью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proofErr w:type="spellStart"/>
            <w:r>
              <w:rPr>
                <w:rFonts w:ascii="Times New Roman" w:hAnsi="Times New Roman"/>
              </w:rPr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ограниченными возможностями здоровья (ОВЗ), с инвалидностью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обеспечения информационной открытости, доступности информации об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Не обеспечено учебниками в полном объеме  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ограниченными возможностями здоровья (ОВЗ), с инвалидностью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 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ограниченными возможностями здоровья (ОВЗ), с инвалидностью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ограниченными возможностями здоровья (ОВЗ), с инвалидностью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 xml:space="preserve">Менее 50% педагогических работников прошли </w:t>
            </w:r>
            <w:proofErr w:type="gramStart"/>
            <w:r>
              <w:rPr>
                <w:rFonts w:ascii="Times New Roman" w:hAnsi="Times New Roman"/>
              </w:rPr>
              <w:t>обучение  (</w:t>
            </w:r>
            <w:proofErr w:type="gramEnd"/>
            <w:r>
              <w:rPr>
                <w:rFonts w:ascii="Times New Roman" w:hAnsi="Times New Roman"/>
              </w:rPr>
              <w:t xml:space="preserve">за три последних года) 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ограниченными возможностями здоровья (ОВЗ), с инвалидностью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Недостаток профессиональных компетенций педагогических работников в части </w:t>
            </w:r>
            <w:proofErr w:type="gramStart"/>
            <w:r>
              <w:rPr>
                <w:rFonts w:ascii="Times New Roman" w:hAnsi="Times New Roman"/>
              </w:rPr>
              <w:t>обучения и 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Трансляция опыта образовательной организации в вопросах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ограниченными возможностями здоровья (ОВЗ), с инвалидностью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для трансляции опыта в вопросах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по трансляция опыта образовательной организации в вопросах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Организация методического сопровождения педагогических работников, готовых к трансляции опыта образовательной организации в вопросах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на семинарах, тренингах, конференциях и иных мероприятиях.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hAnsi="Times New Roman"/>
              </w:rPr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90" w:type="dxa"/>
          </w:tcPr>
          <w:p w:rsidR="004B5CEB" w:rsidRDefault="00535CEE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средств. (критический показатель)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90" w:type="dxa"/>
          </w:tcPr>
          <w:p w:rsidR="004B5CEB" w:rsidRDefault="00535CEE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90" w:type="dxa"/>
          </w:tcPr>
          <w:p w:rsidR="004B5CEB" w:rsidRDefault="00535CEE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 xml:space="preserve">Наличие отдельных программ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(в рамках предметного блока, у отдельных преподавателей) и их полноценная реализация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90" w:type="dxa"/>
            <w:vMerge w:val="restart"/>
          </w:tcPr>
          <w:p w:rsidR="004B5CEB" w:rsidRDefault="00535CEE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Организация ознакомления </w:t>
            </w:r>
            <w:proofErr w:type="spellStart"/>
            <w:r>
              <w:rPr>
                <w:rFonts w:ascii="Times New Roman" w:hAnsi="Times New Roman"/>
              </w:rPr>
              <w:t>педколлектива</w:t>
            </w:r>
            <w:proofErr w:type="spellEnd"/>
            <w:r>
              <w:rPr>
                <w:rFonts w:ascii="Times New Roman" w:hAnsi="Times New Roman"/>
              </w:rPr>
              <w:t xml:space="preserve"> с нормами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вопросов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образовательную программу.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Выделение в рабочих программах по предметам вопросов по </w:t>
            </w:r>
            <w:proofErr w:type="spellStart"/>
            <w:r>
              <w:rPr>
                <w:rFonts w:ascii="Times New Roman" w:hAnsi="Times New Roman"/>
              </w:rPr>
              <w:t>здоровьесбережению</w:t>
            </w:r>
            <w:proofErr w:type="spellEnd"/>
            <w:r>
              <w:rPr>
                <w:rFonts w:ascii="Times New Roman" w:hAnsi="Times New Roman"/>
              </w:rPr>
              <w:t xml:space="preserve">, паспортах класса - инструкций из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Отсутствие компетенций у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Отсутствие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Разработка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с включением необходимых разделов и учетом норм СанПиН.</w:t>
            </w:r>
          </w:p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Проведение мониторинга </w:t>
            </w:r>
            <w:proofErr w:type="gramStart"/>
            <w:r>
              <w:rPr>
                <w:rFonts w:ascii="Times New Roman" w:hAnsi="Times New Roman"/>
              </w:rPr>
              <w:t>участия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во Всероссийском физкультурно-спортивном комплексе «Готов к труду и обороне».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системы мотивирования/</w:t>
            </w:r>
            <w:proofErr w:type="gramStart"/>
            <w:r>
              <w:rPr>
                <w:rFonts w:ascii="Times New Roman" w:hAnsi="Times New Roman"/>
              </w:rPr>
              <w:t>стимулирования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 xml:space="preserve">Доля обучающихся, охваченных дополнительным образованием в общей численности </w:t>
            </w:r>
            <w:proofErr w:type="gramStart"/>
            <w:r>
              <w:rPr>
                <w:rFonts w:ascii="Times New Roman" w:hAnsi="Times New Roman"/>
              </w:rPr>
              <w:t>обучающихся(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 xml:space="preserve">От 10% до 49% обучающихся  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диверсификации направленностей дополнительного образования для удовлетворения запросов всех обучающихся,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путем реализации программ дополнительного образования в сетевой форме.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воспитательной работе по </w:t>
            </w:r>
            <w:proofErr w:type="spellStart"/>
            <w:r>
              <w:rPr>
                <w:rFonts w:ascii="Times New Roman" w:hAnsi="Times New Roman"/>
              </w:rPr>
              <w:t>воспросам</w:t>
            </w:r>
            <w:proofErr w:type="spellEnd"/>
            <w:r>
              <w:rPr>
                <w:rFonts w:ascii="Times New Roman" w:hAnsi="Times New Roman"/>
              </w:rPr>
              <w:t xml:space="preserve">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</w:t>
            </w:r>
            <w:proofErr w:type="gramStart"/>
            <w:r>
              <w:rPr>
                <w:rFonts w:ascii="Times New Roman" w:hAnsi="Times New Roman"/>
              </w:rPr>
              <w:t xml:space="preserve">детей.  </w:t>
            </w:r>
            <w:proofErr w:type="gramEnd"/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Проведение мониторинга </w:t>
            </w:r>
            <w:proofErr w:type="gramStart"/>
            <w:r>
              <w:rPr>
                <w:rFonts w:ascii="Times New Roman" w:hAnsi="Times New Roman"/>
              </w:rPr>
              <w:t>образовательных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обучении по программам дополнительного образования, в том числе кружков, секций и др.</w:t>
            </w:r>
          </w:p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</w:t>
            </w:r>
            <w:proofErr w:type="gramStart"/>
            <w:r>
              <w:rPr>
                <w:rFonts w:ascii="Times New Roman" w:hAnsi="Times New Roman"/>
              </w:rPr>
              <w:t xml:space="preserve">детей.  </w:t>
            </w:r>
            <w:proofErr w:type="gramEnd"/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Проведение мониторинга </w:t>
            </w:r>
            <w:proofErr w:type="gramStart"/>
            <w:r>
              <w:rPr>
                <w:rFonts w:ascii="Times New Roman" w:hAnsi="Times New Roman"/>
              </w:rPr>
              <w:t>образовательных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обучении по программам дополнительного образования, в том числе кружков, секций и др.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</w:t>
            </w:r>
            <w:proofErr w:type="gramStart"/>
            <w:r>
              <w:rPr>
                <w:rFonts w:ascii="Times New Roman" w:hAnsi="Times New Roman"/>
              </w:rPr>
              <w:t>дополнительных общеобразовательных программ</w:t>
            </w:r>
            <w:proofErr w:type="gramEnd"/>
            <w:r>
              <w:rPr>
                <w:rFonts w:ascii="Times New Roman" w:hAnsi="Times New Roman"/>
              </w:rPr>
              <w:t xml:space="preserve">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Проведение мониторинга </w:t>
            </w:r>
            <w:proofErr w:type="gramStart"/>
            <w:r>
              <w:rPr>
                <w:rFonts w:ascii="Times New Roman" w:hAnsi="Times New Roman"/>
              </w:rPr>
              <w:t>образовательных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</w:t>
            </w:r>
            <w:proofErr w:type="gramStart"/>
            <w:r>
              <w:rPr>
                <w:rFonts w:ascii="Times New Roman" w:hAnsi="Times New Roman"/>
              </w:rPr>
              <w:t xml:space="preserve">деятельности.  </w:t>
            </w:r>
            <w:proofErr w:type="gramEnd"/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</w:t>
            </w:r>
            <w:proofErr w:type="gramStart"/>
            <w:r>
              <w:rPr>
                <w:rFonts w:ascii="Times New Roman" w:hAnsi="Times New Roman"/>
              </w:rPr>
              <w:t>подготовки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олимпиадам различного уровня.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Отсутствие системы </w:t>
            </w:r>
            <w:proofErr w:type="gramStart"/>
            <w:r>
              <w:rPr>
                <w:rFonts w:ascii="Times New Roman" w:hAnsi="Times New Roman"/>
              </w:rPr>
              <w:t>подготовки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конкурсному движению.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</w:t>
            </w:r>
            <w:proofErr w:type="gramStart"/>
            <w:r>
              <w:rPr>
                <w:rFonts w:ascii="Times New Roman" w:hAnsi="Times New Roman"/>
              </w:rPr>
              <w:t>с  федеральным</w:t>
            </w:r>
            <w:proofErr w:type="gramEnd"/>
            <w:r>
              <w:rPr>
                <w:rFonts w:ascii="Times New Roman" w:hAnsi="Times New Roman"/>
              </w:rPr>
              <w:t>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</w:t>
            </w:r>
            <w:proofErr w:type="gramStart"/>
            <w:r>
              <w:rPr>
                <w:rFonts w:ascii="Times New Roman" w:hAnsi="Times New Roman"/>
              </w:rPr>
              <w:t>подготовки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конкурсах, фестивалях, олимпиадах, конференциях.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 в части </w:t>
            </w:r>
            <w:proofErr w:type="gramStart"/>
            <w:r>
              <w:rPr>
                <w:rFonts w:ascii="Times New Roman" w:hAnsi="Times New Roman"/>
              </w:rPr>
              <w:t>подготовки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конкурсах, фестивалях, олимпиадах, конференциях.</w:t>
            </w:r>
          </w:p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мобильные </w:t>
            </w:r>
            <w:proofErr w:type="spellStart"/>
            <w:r>
              <w:rPr>
                <w:rFonts w:ascii="Times New Roman" w:hAnsi="Times New Roman"/>
              </w:rPr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ДНК, IT-кубы, Точки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</w:t>
            </w:r>
            <w:proofErr w:type="gramStart"/>
            <w:r>
              <w:rPr>
                <w:rFonts w:ascii="Times New Roman" w:hAnsi="Times New Roman"/>
              </w:rPr>
              <w:t>организации  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>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</w:t>
            </w:r>
            <w:proofErr w:type="gramStart"/>
            <w:r>
              <w:rPr>
                <w:rFonts w:ascii="Times New Roman" w:hAnsi="Times New Roman"/>
              </w:rPr>
              <w:t>др.)(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 xml:space="preserve">Отсутствие  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</w:t>
            </w:r>
            <w:proofErr w:type="gramStart"/>
            <w:r>
              <w:rPr>
                <w:rFonts w:ascii="Times New Roman" w:hAnsi="Times New Roman"/>
              </w:rPr>
              <w:t>творческих  объединениях</w:t>
            </w:r>
            <w:proofErr w:type="gramEnd"/>
            <w:r>
              <w:rPr>
                <w:rFonts w:ascii="Times New Roman" w:hAnsi="Times New Roman"/>
              </w:rPr>
              <w:t xml:space="preserve">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театра.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</w:t>
            </w:r>
            <w:proofErr w:type="gramStart"/>
            <w:r>
              <w:rPr>
                <w:rFonts w:ascii="Times New Roman" w:hAnsi="Times New Roman"/>
              </w:rPr>
              <w:t>для  руководителя</w:t>
            </w:r>
            <w:proofErr w:type="gramEnd"/>
            <w:r>
              <w:rPr>
                <w:rFonts w:ascii="Times New Roman" w:hAnsi="Times New Roman"/>
              </w:rPr>
              <w:t xml:space="preserve"> (заместителя руководителя).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театра.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театральной деятельности в образовательную программу.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Внесение изменений в основную образовательную программу, включив театральную деятельность как форму реализации программ учебных предметов и курсов внеурочной деятельности.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театральной тематике (по профилю «школьный театр»)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школьного театра как формы реализации дополнительных общеобразовательных программ.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театры", планирование мероприятий.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театр».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</w:t>
            </w:r>
            <w:proofErr w:type="gramStart"/>
            <w:r>
              <w:rPr>
                <w:rFonts w:ascii="Times New Roman" w:hAnsi="Times New Roman"/>
              </w:rPr>
              <w:t>образовательных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театральной деятельности.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театрального коллектива в соответствии с целями и задачами образовательной организации, интересами и потребностями обучающихся.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дополнительных программ художественной направленности по направлению «Театральное творчество».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внесения школьного театра во Всероссийский реестр школьных театров.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сетевой формы реализации программы школьного театра.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сетевой формы реализации программы школьного театра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участие организаций культуры и искусства, физкультурно-спортивных и иных организаций, обладающих ресурсами, необходимыми для осуществления образовательной деятельности по программе школьного театра.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помещения для функционирования школьного театра.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инфраструктурной сетевой среды для реализации программ школьного театра.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оборудования для функционирования школьного театра.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материально-технических условий для реализации программы, организации функционирования школьного театра.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педагогов, ведущих театральные кружки и студии.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образования, студенты старших курсов театрального вуза, артисты театра и т.п.) для работы в театральных кружках, студиях.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по направлению «Искусство театра».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>
              <w:rPr>
                <w:rFonts w:ascii="Times New Roman" w:hAnsi="Times New Roman"/>
              </w:rPr>
              <w:t>Профстандарту</w:t>
            </w:r>
            <w:proofErr w:type="spellEnd"/>
            <w:r>
              <w:rPr>
                <w:rFonts w:ascii="Times New Roman" w:hAnsi="Times New Roman"/>
              </w:rPr>
              <w:t xml:space="preserve"> «Педагог дополнительного образования детей и взрослых».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</w:t>
            </w:r>
            <w:proofErr w:type="gramStart"/>
            <w:r>
              <w:rPr>
                <w:rFonts w:ascii="Times New Roman" w:hAnsi="Times New Roman"/>
              </w:rPr>
              <w:t>потребностей ;</w:t>
            </w:r>
            <w:proofErr w:type="gramEnd"/>
            <w:r>
              <w:rPr>
                <w:rFonts w:ascii="Times New Roman" w:hAnsi="Times New Roman"/>
              </w:rPr>
              <w:t xml:space="preserve"> развития кадрового потенциала; осуществления профессиональной переподготовки; привлечения молодых специалистов и педагогов дополнительного образования для разработки и реализации дополнительной образовательной программы «Школьный театр»; обучение (в том числе на базе организаций культуры и искусств) педагогических работников разработке, реализации программы, организации функционирования школьного театра.</w:t>
            </w:r>
          </w:p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Непонимание смены целевых ориентиров в федеральной и региональной образовательной политике.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детско</w:t>
            </w:r>
            <w:proofErr w:type="gramEnd"/>
            <w:r>
              <w:rPr>
                <w:rFonts w:ascii="Times New Roman" w:hAnsi="Times New Roman"/>
              </w:rPr>
              <w:t xml:space="preserve">-взрослой событийной общности. Привлечение к </w:t>
            </w:r>
            <w:proofErr w:type="gramStart"/>
            <w:r>
              <w:rPr>
                <w:rFonts w:ascii="Times New Roman" w:hAnsi="Times New Roman"/>
              </w:rPr>
              <w:t>деятельности  Совета</w:t>
            </w:r>
            <w:proofErr w:type="gramEnd"/>
            <w:r>
              <w:rPr>
                <w:rFonts w:ascii="Times New Roman" w:hAnsi="Times New Roman"/>
              </w:rPr>
              <w:t xml:space="preserve"> родителей, Совета обучающихся.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Низкий уровень организационно-управленческих компетенций административной команды.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 части организации и функционирования школьного музея.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музея.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педагогов, работающих в Школьном музее.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привлечения специалистов (учителя, педагоги дополнительного образования и т.п.) и их обучение по программам дополнительного профессионального образования в области создания школьного музея и музейной педагогики.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музейной деятельности в образовательную программу.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Внесение изменений в основную образовательную программу, включив музейную деятельность как форму реализации программ учебных предметов и курсов внеурочной деятельности.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школьного музея как формы реализации дополнительных общеобразовательных программ.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"Школьный музей", планирование мероприятий.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музей».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разработке и реализации программы школьного музея, организации его функционирования.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 школьного музея.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</w:t>
            </w:r>
            <w:proofErr w:type="gramStart"/>
            <w:r>
              <w:rPr>
                <w:rFonts w:ascii="Times New Roman" w:hAnsi="Times New Roman"/>
              </w:rPr>
              <w:t>образовательных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функционировании школьного музея; привлечение педагогов дополнительного образования для разработки и реализации дополнительной образовательной программы «Школьный музей».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музей», организации деятельности музея.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Действующий Школьный музей не сертифицирован.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деятельности по сертификации школьного музея.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регистрации, учета Школьного музея путем его включения в электронный «Реестр школьных музеев» на единой информационной платформе детского отдыха и туризма ФГБОУ ДО «Федеральный центр детско-юношеского туризма и краеведения».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Отсутствие в образовательной организации структурного подразделения, обеспечивающего осуществление образовательной деятельности и выполняющего учебно-воспитательные функции музейными средствами.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Создание структурного подразделения образовательной организации, обеспечивающего осуществление образовательной деятельности и выполняющего учебно-воспитательные функции музейными средствами.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Определение цели создания и профиля Школьного музея.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осуществления деятельности школьного музея в сотрудничестве с государственными музеями, учреждениями науки и культуры, а также при взаимодействии с другими школьными музеями.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помещения для функционирования Школьного музея.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инфраструктурной сетевой среды для реализации программ школьного музея.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оборудования.</w:t>
            </w:r>
          </w:p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</w:t>
            </w:r>
            <w:proofErr w:type="gramStart"/>
            <w:r>
              <w:rPr>
                <w:rFonts w:ascii="Times New Roman" w:hAnsi="Times New Roman"/>
              </w:rPr>
              <w:t>для  педагогов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>
              <w:rPr>
                <w:rFonts w:ascii="Times New Roman" w:hAnsi="Times New Roman"/>
              </w:rPr>
              <w:t>Профстандарту</w:t>
            </w:r>
            <w:proofErr w:type="spellEnd"/>
            <w:r>
              <w:rPr>
                <w:rFonts w:ascii="Times New Roman" w:hAnsi="Times New Roman"/>
              </w:rPr>
              <w:t xml:space="preserve"> «Педагог дополнительного образования детей и взрослых».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</w:t>
            </w:r>
            <w:proofErr w:type="gramStart"/>
            <w:r>
              <w:rPr>
                <w:rFonts w:ascii="Times New Roman" w:hAnsi="Times New Roman"/>
              </w:rPr>
              <w:t>образовательных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функционировании школьного хора.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</w:t>
            </w:r>
            <w:proofErr w:type="gramStart"/>
            <w:r>
              <w:rPr>
                <w:rFonts w:ascii="Times New Roman" w:hAnsi="Times New Roman"/>
              </w:rPr>
              <w:t>образования  для</w:t>
            </w:r>
            <w:proofErr w:type="gramEnd"/>
            <w:r>
              <w:rPr>
                <w:rFonts w:ascii="Times New Roman" w:hAnsi="Times New Roman"/>
              </w:rPr>
              <w:t xml:space="preserve"> разработки и реализации дополнительной образовательной программы «Школьный хор».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Отсутствие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 возможностей, создание ресурсных условий для организации и функционирования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</w:t>
            </w:r>
            <w:proofErr w:type="gramStart"/>
            <w:r>
              <w:rPr>
                <w:rFonts w:ascii="Times New Roman" w:hAnsi="Times New Roman"/>
              </w:rPr>
              <w:t>образовательных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функционировании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</w:t>
            </w:r>
            <w:proofErr w:type="gramStart"/>
            <w:r>
              <w:rPr>
                <w:rFonts w:ascii="Times New Roman" w:hAnsi="Times New Roman"/>
              </w:rPr>
              <w:t>образования  для</w:t>
            </w:r>
            <w:proofErr w:type="gramEnd"/>
            <w:r>
              <w:rPr>
                <w:rFonts w:ascii="Times New Roman" w:hAnsi="Times New Roman"/>
              </w:rPr>
              <w:t xml:space="preserve"> разработки и реализации дополнительной образовательной программы «Школьный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 условий (помещений) для реализации программы, организации деятельности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обучению по программе «Школьный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>», участию в организации и функционирования школьного телевидения, газеты, журнала и др.</w:t>
            </w:r>
          </w:p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 xml:space="preserve">0%  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</w:t>
            </w:r>
            <w:proofErr w:type="gramStart"/>
            <w:r>
              <w:rPr>
                <w:rFonts w:ascii="Times New Roman" w:hAnsi="Times New Roman"/>
              </w:rPr>
              <w:t>привлечения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школьным творческим объединениям.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Изучение интересов, потребностей, индивидуальных возможностей и склонностей обучающихся.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разных направлений.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Проведение регулярного мониторинга </w:t>
            </w:r>
            <w:proofErr w:type="gramStart"/>
            <w:r>
              <w:rPr>
                <w:rFonts w:ascii="Times New Roman" w:hAnsi="Times New Roman"/>
              </w:rPr>
              <w:t>участия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в школьных творческих объединениях.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 xml:space="preserve">Менее 2 в год (для каждого школьного творческого </w:t>
            </w:r>
            <w:proofErr w:type="gramStart"/>
            <w:r>
              <w:rPr>
                <w:rFonts w:ascii="Times New Roman" w:hAnsi="Times New Roman"/>
              </w:rPr>
              <w:t xml:space="preserve">объединения)  </w:t>
            </w:r>
            <w:proofErr w:type="gramEnd"/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Включение </w:t>
            </w:r>
            <w:proofErr w:type="spellStart"/>
            <w:r>
              <w:rPr>
                <w:rFonts w:ascii="Times New Roman" w:hAnsi="Times New Roman"/>
              </w:rPr>
              <w:t>меропритий</w:t>
            </w:r>
            <w:proofErr w:type="spellEnd"/>
            <w:r>
              <w:rPr>
                <w:rFonts w:ascii="Times New Roman" w:hAnsi="Times New Roman"/>
              </w:rPr>
              <w:t xml:space="preserve"> школьных творческих объединений в календарный план воспитательной работы.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Проведение регулярного мониторинга </w:t>
            </w:r>
            <w:proofErr w:type="gramStart"/>
            <w:r>
              <w:rPr>
                <w:rFonts w:ascii="Times New Roman" w:hAnsi="Times New Roman"/>
              </w:rPr>
              <w:t>участия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в школьных концертах, спектаклях, выпусках газет, журналов и т. д.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</w:t>
            </w:r>
            <w:proofErr w:type="gramStart"/>
            <w:r>
              <w:rPr>
                <w:rFonts w:ascii="Times New Roman" w:hAnsi="Times New Roman"/>
              </w:rPr>
              <w:t>т.д. )</w:t>
            </w:r>
            <w:proofErr w:type="gramEnd"/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Анализ программ и планов мероприятий каждого творческого объединения.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Использование государственных символов при обучении и </w:t>
            </w:r>
            <w:proofErr w:type="gramStart"/>
            <w:r>
              <w:rPr>
                <w:rFonts w:ascii="Times New Roman" w:hAnsi="Times New Roman"/>
              </w:rPr>
              <w:t>воспитании(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Реализация рабочей программы воспитания, в том числе для обучающихся с </w:t>
            </w:r>
            <w:proofErr w:type="gramStart"/>
            <w:r>
              <w:rPr>
                <w:rFonts w:ascii="Times New Roman" w:hAnsi="Times New Roman"/>
              </w:rPr>
              <w:t>ОВЗ(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Реализация календарного плана воспитательной </w:t>
            </w:r>
            <w:proofErr w:type="gramStart"/>
            <w:r>
              <w:rPr>
                <w:rFonts w:ascii="Times New Roman" w:hAnsi="Times New Roman"/>
              </w:rPr>
              <w:t>работы(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родителей(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подготовки  кадров</w:t>
            </w:r>
            <w:proofErr w:type="gramEnd"/>
            <w:r>
              <w:rPr>
                <w:rFonts w:ascii="Times New Roman" w:hAnsi="Times New Roman"/>
              </w:rPr>
              <w:t>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Введение в штатное </w:t>
            </w:r>
            <w:proofErr w:type="spellStart"/>
            <w:r>
              <w:rPr>
                <w:rFonts w:ascii="Times New Roman" w:hAnsi="Times New Roman"/>
              </w:rPr>
              <w:t>расписаниие</w:t>
            </w:r>
            <w:proofErr w:type="spellEnd"/>
            <w:r>
              <w:rPr>
                <w:rFonts w:ascii="Times New Roman" w:hAnsi="Times New Roman"/>
              </w:rPr>
              <w:t xml:space="preserve">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 xml:space="preserve">Осуществляется с использованием регламентированных форм взаимодействия  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внедрения системы совместных мероприятий с родителями </w:t>
            </w:r>
            <w:proofErr w:type="gramStart"/>
            <w:r>
              <w:rPr>
                <w:rFonts w:ascii="Times New Roman" w:hAnsi="Times New Roman"/>
              </w:rPr>
              <w:t>для  достижения</w:t>
            </w:r>
            <w:proofErr w:type="gramEnd"/>
            <w:r>
              <w:rPr>
                <w:rFonts w:ascii="Times New Roman" w:hAnsi="Times New Roman"/>
              </w:rPr>
              <w:t xml:space="preserve"> большей открытости школы.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деятельности</w:t>
            </w:r>
            <w:proofErr w:type="gramEnd"/>
            <w:r>
              <w:rPr>
                <w:rFonts w:ascii="Times New Roman" w:hAnsi="Times New Roman"/>
              </w:rPr>
              <w:t xml:space="preserve"> представителей родительского сообщества в Управляющем совете общеобразовательной организации.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родительских</w:t>
            </w:r>
            <w:proofErr w:type="gramEnd"/>
            <w:r>
              <w:rPr>
                <w:rFonts w:ascii="Times New Roman" w:hAnsi="Times New Roman"/>
              </w:rPr>
              <w:t xml:space="preserve"> дней, в которые родители (законные представители) могут посещать уроки и внеурочные занятия.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родительских</w:t>
            </w:r>
            <w:proofErr w:type="gramEnd"/>
            <w:r>
              <w:rPr>
                <w:rFonts w:ascii="Times New Roman" w:hAnsi="Times New Roman"/>
              </w:rPr>
              <w:t xml:space="preserve">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Организация целевого взаимодействие с законными </w:t>
            </w:r>
            <w:proofErr w:type="gramStart"/>
            <w:r>
              <w:rPr>
                <w:rFonts w:ascii="Times New Roman" w:hAnsi="Times New Roman"/>
              </w:rPr>
              <w:t>представителями  детей</w:t>
            </w:r>
            <w:proofErr w:type="gramEnd"/>
            <w:r>
              <w:rPr>
                <w:rFonts w:ascii="Times New Roman" w:hAnsi="Times New Roman"/>
              </w:rPr>
              <w:t>-сирот, оставшихся без попечения родителей, приёмных детей.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proofErr w:type="gramStart"/>
            <w:r>
              <w:rPr>
                <w:rFonts w:ascii="Times New Roman" w:hAnsi="Times New Roman"/>
              </w:rPr>
              <w:t>Принятие мер по привлечению и 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поисковой и краеведческой деятельности, детскому познавательному туризму.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Включение деятельности по оздоровлению детей в Устав образовательной организации.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proofErr w:type="spellStart"/>
            <w:r>
              <w:rPr>
                <w:rFonts w:ascii="Times New Roman" w:hAnsi="Times New Roman"/>
              </w:rPr>
              <w:t>Обеспечениеи</w:t>
            </w:r>
            <w:proofErr w:type="spellEnd"/>
            <w:r>
              <w:rPr>
                <w:rFonts w:ascii="Times New Roman" w:hAnsi="Times New Roman"/>
              </w:rPr>
              <w:t xml:space="preserve"> материально-технического оснащения для организации школьного лагеря (с привлечением спонсоров).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Осуществление систематического контроля за реализацией программ в школьном лагере.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обучающихся(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</w:t>
            </w:r>
            <w:proofErr w:type="gramStart"/>
            <w:r>
              <w:rPr>
                <w:rFonts w:ascii="Times New Roman" w:hAnsi="Times New Roman"/>
              </w:rPr>
              <w:t>РФ)(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Определение заместителя директора,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</w:t>
            </w:r>
            <w:proofErr w:type="gramStart"/>
            <w:r>
              <w:rPr>
                <w:rFonts w:ascii="Times New Roman" w:hAnsi="Times New Roman"/>
              </w:rPr>
              <w:t xml:space="preserve">площадках.  </w:t>
            </w:r>
            <w:proofErr w:type="gramEnd"/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>
              <w:rPr>
                <w:rFonts w:ascii="Times New Roman" w:hAnsi="Times New Roman"/>
              </w:rPr>
              <w:t>Кванториумах</w:t>
            </w:r>
            <w:proofErr w:type="spellEnd"/>
            <w:r>
              <w:rPr>
                <w:rFonts w:ascii="Times New Roman" w:hAnsi="Times New Roman"/>
              </w:rPr>
              <w:t>, IT – кубах, Точках роста, Организаций высшего с среднего профессионального образования.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Включение профессиональных проб в учебно-воспитательную деятельность как обязательное направление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и обеспечение их максимальную приближенность к реальному производству.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Включение в план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участия в профессиональных пробах на региональных площадках региона.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В рамках реализации программы по воспитанию </w:t>
            </w:r>
            <w:proofErr w:type="gramStart"/>
            <w:r>
              <w:rPr>
                <w:rFonts w:ascii="Times New Roman" w:hAnsi="Times New Roman"/>
              </w:rPr>
              <w:t>организация  встреч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повышение уровня управленческих компетенций по выполнению трудовой функции управление образовательной организацией в части </w:t>
            </w:r>
            <w:proofErr w:type="gramStart"/>
            <w:r>
              <w:rPr>
                <w:rFonts w:ascii="Times New Roman" w:hAnsi="Times New Roman"/>
              </w:rPr>
              <w:t>организации профессионального обучения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общеобразовательной организации.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условий  для</w:t>
            </w:r>
            <w:proofErr w:type="gramEnd"/>
            <w:r>
              <w:rPr>
                <w:rFonts w:ascii="Times New Roman" w:hAnsi="Times New Roman"/>
              </w:rPr>
              <w:t xml:space="preserve"> получения лицензии на образовательную деятельность по основным программам профессионального обучения.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мониторинга</w:t>
            </w:r>
            <w:proofErr w:type="gramEnd"/>
            <w:r>
              <w:rPr>
                <w:rFonts w:ascii="Times New Roman" w:hAnsi="Times New Roman"/>
              </w:rPr>
              <w:t xml:space="preserve"> востребованных профессий в регионе, районе, городе, селе; кадровых потребностей современного рынка труда.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мониторинга</w:t>
            </w:r>
            <w:proofErr w:type="gramEnd"/>
            <w:r>
              <w:rPr>
                <w:rFonts w:ascii="Times New Roman" w:hAnsi="Times New Roman"/>
              </w:rPr>
              <w:t xml:space="preserve"> потребностей обучающихся в профессиональном обучении.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proofErr w:type="gramStart"/>
            <w:r>
              <w:rPr>
                <w:rFonts w:ascii="Times New Roman" w:hAnsi="Times New Roman"/>
              </w:rPr>
              <w:t>Создание  в</w:t>
            </w:r>
            <w:proofErr w:type="gramEnd"/>
            <w:r>
              <w:rPr>
                <w:rFonts w:ascii="Times New Roman" w:hAnsi="Times New Roman"/>
              </w:rPr>
              <w:t xml:space="preserve">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Развитие системы наставничества (положение о наставничестве, дорожная карта о его реализации, </w:t>
            </w:r>
            <w:proofErr w:type="gramStart"/>
            <w:r>
              <w:rPr>
                <w:rFonts w:ascii="Times New Roman" w:hAnsi="Times New Roman"/>
              </w:rPr>
              <w:t>приказы)(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Наличие методических объединений / кафедр / методических советов </w:t>
            </w:r>
            <w:proofErr w:type="gramStart"/>
            <w:r>
              <w:rPr>
                <w:rFonts w:ascii="Times New Roman" w:hAnsi="Times New Roman"/>
              </w:rPr>
              <w:t>учителей(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Наличие методических объединений / кафедр / методических советов классных </w:t>
            </w:r>
            <w:proofErr w:type="gramStart"/>
            <w:r>
              <w:rPr>
                <w:rFonts w:ascii="Times New Roman" w:hAnsi="Times New Roman"/>
              </w:rPr>
              <w:t>руководителей(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педагогическими кадрами по </w:t>
            </w:r>
            <w:proofErr w:type="gramStart"/>
            <w:r>
              <w:rPr>
                <w:rFonts w:ascii="Times New Roman" w:hAnsi="Times New Roman"/>
              </w:rPr>
              <w:t>порядку  формам</w:t>
            </w:r>
            <w:proofErr w:type="gramEnd"/>
            <w:r>
              <w:rPr>
                <w:rFonts w:ascii="Times New Roman" w:hAnsi="Times New Roman"/>
              </w:rPr>
              <w:t xml:space="preserve">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27.08.2021 № Р-201.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диагностикаи</w:t>
            </w:r>
            <w:proofErr w:type="spellEnd"/>
            <w:r>
              <w:rPr>
                <w:rFonts w:ascii="Times New Roman" w:hAnsi="Times New Roman"/>
              </w:rPr>
              <w:t>,  разъяснении</w:t>
            </w:r>
            <w:proofErr w:type="gramEnd"/>
            <w:r>
              <w:rPr>
                <w:rFonts w:ascii="Times New Roman" w:hAnsi="Times New Roman"/>
              </w:rPr>
              <w:t xml:space="preserve"> ее роли в снижении уровня профессиональных дефицитов, ее влияния на дальнейшее профессиональное развитие.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От 3% до 4% учителей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анализа</w:t>
            </w:r>
            <w:proofErr w:type="gramEnd"/>
            <w:r>
              <w:rPr>
                <w:rFonts w:ascii="Times New Roman" w:hAnsi="Times New Roman"/>
              </w:rPr>
              <w:t xml:space="preserve"> / самоанализа профессиональной деятельности педагогических работников.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spell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</w:t>
            </w:r>
            <w:proofErr w:type="gramStart"/>
            <w:r>
              <w:rPr>
                <w:rFonts w:ascii="Times New Roman" w:hAnsi="Times New Roman"/>
              </w:rPr>
              <w:t>развития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мастерства педагогических работников для повышения эффективности их  профессиональной деятельности.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</w:t>
            </w:r>
            <w:proofErr w:type="gramStart"/>
            <w:r>
              <w:rPr>
                <w:rFonts w:ascii="Times New Roman" w:hAnsi="Times New Roman"/>
              </w:rPr>
              <w:t>года)(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Не менее 60% педагогических работников    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квалификации, размещенным в Федеральном реестре.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</w:t>
            </w:r>
            <w:proofErr w:type="gramStart"/>
            <w:r>
              <w:rPr>
                <w:rFonts w:ascii="Times New Roman" w:hAnsi="Times New Roman"/>
              </w:rPr>
              <w:t>и  внутренней</w:t>
            </w:r>
            <w:proofErr w:type="gramEnd"/>
            <w:r>
              <w:rPr>
                <w:rFonts w:ascii="Times New Roman" w:hAnsi="Times New Roman"/>
              </w:rPr>
              <w:t xml:space="preserve"> активности педагога.</w:t>
            </w:r>
          </w:p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Менее 50% педагогических работников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по инструментам ЦОС, размещенным в Федеральном реестре.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Не менее 50% педагогических работников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в сфере воспитания, размещенным в Федеральном реестре.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обучению по дополнительным </w:t>
            </w:r>
            <w:proofErr w:type="gramStart"/>
            <w:r>
              <w:rPr>
                <w:rFonts w:ascii="Times New Roman" w:hAnsi="Times New Roman"/>
              </w:rPr>
              <w:t>профессиональным  программам</w:t>
            </w:r>
            <w:proofErr w:type="gramEnd"/>
            <w:r>
              <w:rPr>
                <w:rFonts w:ascii="Times New Roman" w:hAnsi="Times New Roman"/>
              </w:rPr>
              <w:t xml:space="preserve"> в сфере воспитания.</w:t>
            </w:r>
          </w:p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100% штатных педагогов-психологов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Более одного учителя из числа учителей-предметников, преподающих математику, физику, информатику, химию, биологию, прошли обучение по программам, направленным на формирование у обучающихся навыков, обеспечивающих технологический суверенитет страны      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Участие на </w:t>
            </w:r>
            <w:proofErr w:type="gramStart"/>
            <w:r>
              <w:rPr>
                <w:rFonts w:ascii="Times New Roman" w:hAnsi="Times New Roman"/>
              </w:rPr>
              <w:t>муниципальном  уровне</w:t>
            </w:r>
            <w:proofErr w:type="gramEnd"/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и для выявления потенциальных участников профессиональных конкурсов.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участия</w:t>
            </w:r>
            <w:proofErr w:type="gramEnd"/>
            <w:r>
              <w:rPr>
                <w:rFonts w:ascii="Times New Roman" w:hAnsi="Times New Roman"/>
              </w:rPr>
              <w:t xml:space="preserve"> педагогов в публичных мероприятиях разных уровней: конференциях, круглых столах, семинарах, мастер-классах и т.д.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proofErr w:type="gramStart"/>
            <w:r>
              <w:rPr>
                <w:rFonts w:ascii="Times New Roman" w:hAnsi="Times New Roman"/>
              </w:rPr>
              <w:t>Разработка  для</w:t>
            </w:r>
            <w:proofErr w:type="gramEnd"/>
            <w:r>
              <w:rPr>
                <w:rFonts w:ascii="Times New Roman" w:hAnsi="Times New Roman"/>
              </w:rPr>
              <w:t xml:space="preserve">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</w:t>
            </w:r>
            <w:proofErr w:type="gramStart"/>
            <w:r>
              <w:rPr>
                <w:rFonts w:ascii="Times New Roman" w:hAnsi="Times New Roman"/>
              </w:rPr>
              <w:t>обучающимися(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Подключение образовательной организации к высокоскоростному </w:t>
            </w:r>
            <w:proofErr w:type="gramStart"/>
            <w:r>
              <w:rPr>
                <w:rFonts w:ascii="Times New Roman" w:hAnsi="Times New Roman"/>
              </w:rPr>
              <w:t>интернету(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</w:t>
            </w:r>
            <w:proofErr w:type="gramStart"/>
            <w:r>
              <w:rPr>
                <w:rFonts w:ascii="Times New Roman" w:hAnsi="Times New Roman"/>
              </w:rPr>
              <w:t>образования(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 xml:space="preserve">100% педагогических работников зарегистрированы на платформе ФГИС «Моя </w:t>
            </w:r>
            <w:proofErr w:type="gramStart"/>
            <w:r>
              <w:rPr>
                <w:rFonts w:ascii="Times New Roman" w:hAnsi="Times New Roman"/>
              </w:rPr>
              <w:t xml:space="preserve">школа»  </w:t>
            </w:r>
            <w:proofErr w:type="gramEnd"/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>
              <w:rPr>
                <w:rFonts w:ascii="Times New Roman" w:hAnsi="Times New Roman"/>
              </w:rPr>
              <w:t>медиатек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курсовой подготовки педагогов по совершенствованию и </w:t>
            </w:r>
            <w:proofErr w:type="gramStart"/>
            <w:r>
              <w:rPr>
                <w:rFonts w:ascii="Times New Roman" w:hAnsi="Times New Roman"/>
              </w:rPr>
              <w:t>развитию  цифровых</w:t>
            </w:r>
            <w:proofErr w:type="gramEnd"/>
            <w:r>
              <w:rPr>
                <w:rFonts w:ascii="Times New Roman" w:hAnsi="Times New Roman"/>
              </w:rPr>
              <w:t xml:space="preserve"> компетенций.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Оказание методической помощи педагогическим работникам, изучение педагогическими </w:t>
            </w:r>
            <w:proofErr w:type="gramStart"/>
            <w:r>
              <w:rPr>
                <w:rFonts w:ascii="Times New Roman" w:hAnsi="Times New Roman"/>
              </w:rPr>
              <w:t>работниками  Методических</w:t>
            </w:r>
            <w:proofErr w:type="gramEnd"/>
            <w:r>
              <w:rPr>
                <w:rFonts w:ascii="Times New Roman" w:hAnsi="Times New Roman"/>
              </w:rPr>
              <w:t xml:space="preserve"> рекомендаций для педагогических работников по вопросам работы на платформе ФГИС «Моя школа».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 xml:space="preserve">Соответствует в полной мере              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конкурсах, привлечение внебюджетных средств.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при организации </w:t>
            </w:r>
            <w:proofErr w:type="gramStart"/>
            <w:r>
              <w:rPr>
                <w:rFonts w:ascii="Times New Roman" w:hAnsi="Times New Roman"/>
              </w:rPr>
              <w:t>разных видов учебной деятельности</w:t>
            </w:r>
            <w:proofErr w:type="gramEnd"/>
            <w:r>
              <w:rPr>
                <w:rFonts w:ascii="Times New Roman" w:hAnsi="Times New Roman"/>
              </w:rPr>
              <w:t xml:space="preserve"> обучающихся в соответствии с ФГОС НОО, ФГОС ООО, ФГОС СОО.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 xml:space="preserve">), в том </w:t>
            </w:r>
            <w:proofErr w:type="gramStart"/>
            <w:r>
              <w:rPr>
                <w:rFonts w:ascii="Times New Roman" w:hAnsi="Times New Roman"/>
              </w:rPr>
              <w:t>числе  путем</w:t>
            </w:r>
            <w:proofErr w:type="gramEnd"/>
            <w:r>
              <w:rPr>
                <w:rFonts w:ascii="Times New Roman" w:hAnsi="Times New Roman"/>
              </w:rPr>
              <w:t xml:space="preserve">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proofErr w:type="spellStart"/>
            <w:r>
              <w:rPr>
                <w:rFonts w:ascii="Times New Roman" w:hAnsi="Times New Roman"/>
              </w:rPr>
              <w:t>послеурочную</w:t>
            </w:r>
            <w:proofErr w:type="spellEnd"/>
            <w:r>
              <w:rPr>
                <w:rFonts w:ascii="Times New Roman" w:hAnsi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реализации </w:t>
            </w:r>
            <w:proofErr w:type="gramStart"/>
            <w:r>
              <w:rPr>
                <w:rFonts w:ascii="Times New Roman" w:hAnsi="Times New Roman"/>
              </w:rPr>
              <w:t>программ  дополнительного</w:t>
            </w:r>
            <w:proofErr w:type="gramEnd"/>
            <w:r>
              <w:rPr>
                <w:rFonts w:ascii="Times New Roman" w:hAnsi="Times New Roman"/>
              </w:rPr>
              <w:t xml:space="preserve"> образования детей.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Сформированы коллегиальные органы управления в соответствии с Федеральным законом </w:t>
            </w:r>
            <w:proofErr w:type="gramStart"/>
            <w:r>
              <w:rPr>
                <w:rFonts w:ascii="Times New Roman" w:hAnsi="Times New Roman"/>
              </w:rPr>
              <w:t>Об</w:t>
            </w:r>
            <w:proofErr w:type="gramEnd"/>
            <w:r>
              <w:rPr>
                <w:rFonts w:ascii="Times New Roman" w:hAnsi="Times New Roman"/>
              </w:rPr>
              <w:t xml:space="preserve">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Наличие в общеобразовательной организации педагога-</w:t>
            </w:r>
            <w:proofErr w:type="gramStart"/>
            <w:r>
              <w:rPr>
                <w:rFonts w:ascii="Times New Roman" w:hAnsi="Times New Roman"/>
              </w:rPr>
              <w:t>психолога(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Наличие педагога-психолога в </w:t>
            </w:r>
            <w:proofErr w:type="gramStart"/>
            <w:r>
              <w:rPr>
                <w:rFonts w:ascii="Times New Roman" w:hAnsi="Times New Roman"/>
              </w:rPr>
              <w:t>качестве:  -</w:t>
            </w:r>
            <w:proofErr w:type="gramEnd"/>
            <w:r>
              <w:rPr>
                <w:rFonts w:ascii="Times New Roman" w:hAnsi="Times New Roman"/>
              </w:rPr>
              <w:t xml:space="preserve">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</w:t>
            </w:r>
            <w:proofErr w:type="gramStart"/>
            <w:r>
              <w:rPr>
                <w:rFonts w:ascii="Times New Roman" w:hAnsi="Times New Roman"/>
              </w:rPr>
              <w:t>тестировании(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отдельного кабинета педагога-психолога (отсутствие возможности у педагога-</w:t>
            </w:r>
            <w:proofErr w:type="gramStart"/>
            <w:r>
              <w:rPr>
                <w:rFonts w:ascii="Times New Roman" w:hAnsi="Times New Roman"/>
              </w:rPr>
              <w:t>психолога  для</w:t>
            </w:r>
            <w:proofErr w:type="gramEnd"/>
            <w:r>
              <w:rPr>
                <w:rFonts w:ascii="Times New Roman" w:hAnsi="Times New Roman"/>
              </w:rPr>
              <w:t xml:space="preserve">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ЛА по созданию и функционированию кабинета педагога-психолога.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Создание рабочего места педагога-психолога, используя </w:t>
            </w:r>
            <w:proofErr w:type="gramStart"/>
            <w:r>
              <w:rPr>
                <w:rFonts w:ascii="Times New Roman" w:hAnsi="Times New Roman"/>
              </w:rPr>
              <w:t>методы оптимизации</w:t>
            </w:r>
            <w:proofErr w:type="gramEnd"/>
            <w:r>
              <w:rPr>
                <w:rFonts w:ascii="Times New Roman" w:hAnsi="Times New Roman"/>
              </w:rPr>
              <w:t xml:space="preserve">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</w:t>
            </w:r>
            <w:proofErr w:type="gramStart"/>
            <w:r>
              <w:rPr>
                <w:rFonts w:ascii="Times New Roman" w:hAnsi="Times New Roman"/>
              </w:rPr>
              <w:t>детям)(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для каждой </w:t>
            </w:r>
            <w:proofErr w:type="gramStart"/>
            <w:r>
              <w:rPr>
                <w:rFonts w:ascii="Times New Roman" w:hAnsi="Times New Roman"/>
              </w:rPr>
              <w:t>из целевых групп</w:t>
            </w:r>
            <w:proofErr w:type="gramEnd"/>
            <w:r>
              <w:rPr>
                <w:rFonts w:ascii="Times New Roman" w:hAnsi="Times New Roman"/>
              </w:rPr>
              <w:t xml:space="preserve"> обучающихся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Отсутствие специальных тематических зон 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Недостаток помещений для формирования психологически благоприятного школьного пространства для обучающихся.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Создание центров здоровья (бассейн, танцевальные классы, «соляная пещера», </w:t>
            </w:r>
            <w:proofErr w:type="spellStart"/>
            <w:r>
              <w:rPr>
                <w:rFonts w:ascii="Times New Roman" w:hAnsi="Times New Roman"/>
              </w:rPr>
              <w:t>скалодром</w:t>
            </w:r>
            <w:proofErr w:type="spellEnd"/>
            <w:r>
              <w:rPr>
                <w:rFonts w:ascii="Times New Roman" w:hAnsi="Times New Roman"/>
              </w:rPr>
              <w:t>, комната тишины и др.); рекреационных зон (зоны отдыха и общения разновозрастных групп школьников, места для занятий спортом, игровые помещения).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Применение во внеурочное время учебных помещений, чтобы обучающиеся могли оставаться в школе, заниматься творчеством, самодеятельностью, осуществлять любую другую деятельность в рамках законодательства и локальных нормативных актов школы.</w:t>
            </w:r>
          </w:p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для закупки </w:t>
            </w:r>
            <w:proofErr w:type="gramStart"/>
            <w:r>
              <w:rPr>
                <w:rFonts w:ascii="Times New Roman" w:hAnsi="Times New Roman"/>
              </w:rPr>
              <w:t>оборудования  для</w:t>
            </w:r>
            <w:proofErr w:type="gramEnd"/>
            <w:r>
              <w:rPr>
                <w:rFonts w:ascii="Times New Roman" w:hAnsi="Times New Roman"/>
              </w:rPr>
              <w:t xml:space="preserve"> кабинета педагога-психолога.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Создание рабочего места педагога-психолога, используя </w:t>
            </w:r>
            <w:proofErr w:type="gramStart"/>
            <w:r>
              <w:rPr>
                <w:rFonts w:ascii="Times New Roman" w:hAnsi="Times New Roman"/>
              </w:rPr>
              <w:t>методы оптимизации</w:t>
            </w:r>
            <w:proofErr w:type="gramEnd"/>
            <w:r>
              <w:rPr>
                <w:rFonts w:ascii="Times New Roman" w:hAnsi="Times New Roman"/>
              </w:rPr>
              <w:t xml:space="preserve">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 xml:space="preserve">Отсутствие специальных тематических зон      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Создание зоны комфорта (отдыха) для педагогов.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Создание центров здоровья (бассейн, «соляная пещера», комната тишины и др.); рекреационных зон - зоны отдыха и </w:t>
            </w:r>
            <w:proofErr w:type="gramStart"/>
            <w:r>
              <w:rPr>
                <w:rFonts w:ascii="Times New Roman" w:hAnsi="Times New Roman"/>
              </w:rPr>
              <w:t>общения,  и</w:t>
            </w:r>
            <w:proofErr w:type="gramEnd"/>
            <w:r>
              <w:rPr>
                <w:rFonts w:ascii="Times New Roman" w:hAnsi="Times New Roman"/>
              </w:rPr>
              <w:t xml:space="preserve"> др.).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4B5CEB">
        <w:tc>
          <w:tcPr>
            <w:tcW w:w="478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2469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1584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223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90" w:type="dxa"/>
            <w:vMerge w:val="restart"/>
          </w:tcPr>
          <w:p w:rsidR="004B5CEB" w:rsidRDefault="00535CE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Рост явлений насилия, агрессии, игровой и интернет-зависимостей; </w:t>
            </w:r>
            <w:proofErr w:type="spellStart"/>
            <w:r>
              <w:rPr>
                <w:rFonts w:ascii="Times New Roman" w:hAnsi="Times New Roman"/>
              </w:rPr>
              <w:t>десоциализации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виктимности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Разработка ЛА по профилактике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детской среде.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работы по выработке и </w:t>
            </w:r>
            <w:proofErr w:type="gramStart"/>
            <w:r>
              <w:rPr>
                <w:rFonts w:ascii="Times New Roman" w:hAnsi="Times New Roman"/>
              </w:rPr>
              <w:t>соблюдению  школьных</w:t>
            </w:r>
            <w:proofErr w:type="gramEnd"/>
            <w:r>
              <w:rPr>
                <w:rFonts w:ascii="Times New Roman" w:hAnsi="Times New Roman"/>
              </w:rPr>
              <w:t xml:space="preserve"> правил, направленных на профилактику травли.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мониторинга</w:t>
            </w:r>
            <w:proofErr w:type="gramEnd"/>
            <w:r>
              <w:rPr>
                <w:rFonts w:ascii="Times New Roman" w:hAnsi="Times New Roman"/>
              </w:rPr>
              <w:t xml:space="preserve"> ситуации общения между школьниками.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Обеспечение системной работы </w:t>
            </w:r>
            <w:proofErr w:type="spellStart"/>
            <w:r>
              <w:rPr>
                <w:rFonts w:ascii="Times New Roman" w:hAnsi="Times New Roman"/>
              </w:rPr>
              <w:t>повыявлению</w:t>
            </w:r>
            <w:proofErr w:type="spellEnd"/>
            <w:r>
              <w:rPr>
                <w:rFonts w:ascii="Times New Roman" w:hAnsi="Times New Roman"/>
              </w:rPr>
              <w:t xml:space="preserve"> и преодолению дефицита компетенций у социального </w:t>
            </w:r>
            <w:proofErr w:type="spellStart"/>
            <w:r>
              <w:rPr>
                <w:rFonts w:ascii="Times New Roman" w:hAnsi="Times New Roman"/>
              </w:rPr>
              <w:t>пелагога</w:t>
            </w:r>
            <w:proofErr w:type="spellEnd"/>
            <w:r>
              <w:rPr>
                <w:rFonts w:ascii="Times New Roman" w:hAnsi="Times New Roman"/>
              </w:rPr>
              <w:t xml:space="preserve"> в решении профессиональных задач.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и иных </w:t>
            </w:r>
            <w:proofErr w:type="gramStart"/>
            <w:r>
              <w:rPr>
                <w:rFonts w:ascii="Times New Roman" w:hAnsi="Times New Roman"/>
              </w:rPr>
              <w:t>работников  школы</w:t>
            </w:r>
            <w:proofErr w:type="gramEnd"/>
            <w:r>
              <w:rPr>
                <w:rFonts w:ascii="Times New Roman" w:hAnsi="Times New Roman"/>
              </w:rPr>
              <w:t xml:space="preserve"> поведению по предотвращению и вмешательству в ситуации травли.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4B5CEB">
        <w:tc>
          <w:tcPr>
            <w:tcW w:w="478" w:type="dxa"/>
            <w:vMerge/>
          </w:tcPr>
          <w:p w:rsidR="004B5CEB" w:rsidRDefault="004B5CEB"/>
        </w:tc>
        <w:tc>
          <w:tcPr>
            <w:tcW w:w="2469" w:type="dxa"/>
            <w:vMerge/>
          </w:tcPr>
          <w:p w:rsidR="004B5CEB" w:rsidRDefault="004B5CEB"/>
        </w:tc>
        <w:tc>
          <w:tcPr>
            <w:tcW w:w="1584" w:type="dxa"/>
            <w:vMerge/>
          </w:tcPr>
          <w:p w:rsidR="004B5CEB" w:rsidRDefault="004B5CEB"/>
        </w:tc>
        <w:tc>
          <w:tcPr>
            <w:tcW w:w="1223" w:type="dxa"/>
            <w:vMerge/>
          </w:tcPr>
          <w:p w:rsidR="004B5CEB" w:rsidRDefault="004B5CEB"/>
        </w:tc>
        <w:tc>
          <w:tcPr>
            <w:tcW w:w="1757" w:type="dxa"/>
            <w:vMerge/>
          </w:tcPr>
          <w:p w:rsidR="004B5CEB" w:rsidRDefault="004B5CEB"/>
        </w:tc>
        <w:tc>
          <w:tcPr>
            <w:tcW w:w="1790" w:type="dxa"/>
            <w:vMerge/>
          </w:tcPr>
          <w:p w:rsidR="004B5CEB" w:rsidRDefault="004B5CEB"/>
        </w:tc>
        <w:tc>
          <w:tcPr>
            <w:tcW w:w="2330" w:type="dxa"/>
          </w:tcPr>
          <w:p w:rsidR="004B5CEB" w:rsidRDefault="00535CEE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3495" w:type="dxa"/>
          </w:tcPr>
          <w:p w:rsidR="004B5CEB" w:rsidRDefault="00535CEE">
            <w:pPr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Выстраивание системы контроля осуществления </w:t>
            </w:r>
            <w:proofErr w:type="gramStart"/>
            <w:r>
              <w:rPr>
                <w:rFonts w:ascii="Times New Roman" w:hAnsi="Times New Roman"/>
              </w:rPr>
              <w:t>профилактики  травли</w:t>
            </w:r>
            <w:proofErr w:type="gramEnd"/>
            <w:r>
              <w:rPr>
                <w:rFonts w:ascii="Times New Roman" w:hAnsi="Times New Roman"/>
              </w:rPr>
              <w:t xml:space="preserve"> в образовательной среде.</w:t>
            </w:r>
          </w:p>
          <w:p w:rsidR="004B5CEB" w:rsidRDefault="00535CEE">
            <w:pPr>
              <w:numPr>
                <w:ilvl w:val="0"/>
                <w:numId w:val="5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мониторинга</w:t>
            </w:r>
            <w:proofErr w:type="gramEnd"/>
            <w:r>
              <w:rPr>
                <w:rFonts w:ascii="Times New Roman" w:hAnsi="Times New Roman"/>
              </w:rPr>
              <w:t xml:space="preserve"> результатов деятельности по профилактике  травли в образовательной среде.</w:t>
            </w:r>
          </w:p>
        </w:tc>
      </w:tr>
      <w:tr w:rsidR="004B5CEB">
        <w:tc>
          <w:tcPr>
            <w:tcW w:w="478" w:type="dxa"/>
          </w:tcPr>
          <w:p w:rsidR="004B5CEB" w:rsidRDefault="00535CEE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469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</w:t>
            </w:r>
          </w:p>
        </w:tc>
        <w:tc>
          <w:tcPr>
            <w:tcW w:w="1584" w:type="dxa"/>
          </w:tcPr>
          <w:p w:rsidR="004B5CEB" w:rsidRDefault="00535CEE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1223" w:type="dxa"/>
          </w:tcPr>
          <w:p w:rsidR="004B5CEB" w:rsidRDefault="00535C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7" w:type="dxa"/>
          </w:tcPr>
          <w:p w:rsidR="004B5CEB" w:rsidRDefault="00535CE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90" w:type="dxa"/>
          </w:tcPr>
          <w:p w:rsidR="004B5CEB" w:rsidRDefault="00535CE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330" w:type="dxa"/>
          </w:tcPr>
          <w:p w:rsidR="004B5CEB" w:rsidRDefault="004B5CEB"/>
        </w:tc>
        <w:tc>
          <w:tcPr>
            <w:tcW w:w="3495" w:type="dxa"/>
          </w:tcPr>
          <w:p w:rsidR="004B5CEB" w:rsidRDefault="004B5CEB"/>
        </w:tc>
      </w:tr>
    </w:tbl>
    <w:p w:rsidR="004B5CEB" w:rsidRDefault="004B5C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B5CEB" w:rsidRDefault="004B5CE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B5CEB" w:rsidRDefault="004B5CE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B5CEB" w:rsidRDefault="00535C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yellow"/>
        </w:rPr>
        <w:t>3.2. Описание дефицитов по каждому магистральному направлению и ключевому условию.</w:t>
      </w:r>
    </w:p>
    <w:p w:rsidR="004B5CEB" w:rsidRDefault="004B5CE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B5CEB" w:rsidRDefault="00535C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yellow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4B5CEB" w:rsidRDefault="00535C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3.2.2. Анализ текущего состояния и перспектив развития школы.  Интерпретация результатов самодиагностики: </w:t>
      </w: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1017"/>
        <w:gridCol w:w="5529"/>
        <w:gridCol w:w="4505"/>
        <w:gridCol w:w="4085"/>
      </w:tblGrid>
      <w:tr w:rsidR="004B5CEB">
        <w:tc>
          <w:tcPr>
            <w:tcW w:w="1017" w:type="dxa"/>
            <w:vAlign w:val="center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5529" w:type="dxa"/>
            <w:vAlign w:val="center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Магистральное направление, </w:t>
            </w:r>
            <w:r>
              <w:rPr>
                <w:rFonts w:ascii="Times New Roman" w:hAnsi="Times New Roman"/>
                <w:b/>
                <w:sz w:val="24"/>
              </w:rPr>
              <w:br/>
              <w:t>ключевое условие</w:t>
            </w:r>
          </w:p>
        </w:tc>
        <w:tc>
          <w:tcPr>
            <w:tcW w:w="4505" w:type="dxa"/>
            <w:vAlign w:val="center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Полученный результат</w:t>
            </w:r>
          </w:p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(описание и количество баллов)</w:t>
            </w:r>
          </w:p>
        </w:tc>
        <w:tc>
          <w:tcPr>
            <w:tcW w:w="4085" w:type="dxa"/>
            <w:vAlign w:val="center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Планируемый результат, описание</w:t>
            </w:r>
          </w:p>
        </w:tc>
      </w:tr>
      <w:tr w:rsidR="004B5CEB">
        <w:tc>
          <w:tcPr>
            <w:tcW w:w="1017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29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</w:t>
            </w:r>
          </w:p>
        </w:tc>
        <w:tc>
          <w:tcPr>
            <w:tcW w:w="4505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Средний - 31</w:t>
            </w:r>
          </w:p>
        </w:tc>
        <w:tc>
          <w:tcPr>
            <w:tcW w:w="4085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Высокий – 35</w:t>
            </w:r>
          </w:p>
        </w:tc>
      </w:tr>
      <w:tr w:rsidR="004B5CEB">
        <w:tc>
          <w:tcPr>
            <w:tcW w:w="1017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529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</w:t>
            </w:r>
          </w:p>
        </w:tc>
        <w:tc>
          <w:tcPr>
            <w:tcW w:w="4505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Средний - 17</w:t>
            </w:r>
          </w:p>
        </w:tc>
        <w:tc>
          <w:tcPr>
            <w:tcW w:w="4085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Высокий - 20</w:t>
            </w:r>
          </w:p>
        </w:tc>
      </w:tr>
      <w:tr w:rsidR="004B5CEB">
        <w:tc>
          <w:tcPr>
            <w:tcW w:w="1017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529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</w:t>
            </w:r>
          </w:p>
        </w:tc>
        <w:tc>
          <w:tcPr>
            <w:tcW w:w="4505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Средний - 18</w:t>
            </w:r>
          </w:p>
        </w:tc>
        <w:tc>
          <w:tcPr>
            <w:tcW w:w="4085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Высокий - 25</w:t>
            </w:r>
          </w:p>
        </w:tc>
      </w:tr>
      <w:tr w:rsidR="004B5CEB">
        <w:tc>
          <w:tcPr>
            <w:tcW w:w="1017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529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Творчество</w:t>
            </w:r>
          </w:p>
        </w:tc>
        <w:tc>
          <w:tcPr>
            <w:tcW w:w="4505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Средний - 23</w:t>
            </w:r>
          </w:p>
        </w:tc>
        <w:tc>
          <w:tcPr>
            <w:tcW w:w="4085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Высокий - 25</w:t>
            </w:r>
          </w:p>
        </w:tc>
      </w:tr>
      <w:tr w:rsidR="004B5CEB">
        <w:tc>
          <w:tcPr>
            <w:tcW w:w="1017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529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Профориентация</w:t>
            </w:r>
          </w:p>
        </w:tc>
        <w:tc>
          <w:tcPr>
            <w:tcW w:w="4505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Средний - 14</w:t>
            </w:r>
          </w:p>
        </w:tc>
        <w:tc>
          <w:tcPr>
            <w:tcW w:w="4085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Высокий – 25 </w:t>
            </w:r>
          </w:p>
        </w:tc>
      </w:tr>
      <w:tr w:rsidR="004B5CEB">
        <w:tc>
          <w:tcPr>
            <w:tcW w:w="1017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529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Учитель. Школьная команда</w:t>
            </w:r>
          </w:p>
        </w:tc>
        <w:tc>
          <w:tcPr>
            <w:tcW w:w="4505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Средний - 21</w:t>
            </w:r>
          </w:p>
        </w:tc>
        <w:tc>
          <w:tcPr>
            <w:tcW w:w="4085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Высокий – 25 </w:t>
            </w:r>
          </w:p>
        </w:tc>
      </w:tr>
      <w:tr w:rsidR="004B5CEB">
        <w:tc>
          <w:tcPr>
            <w:tcW w:w="1017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529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климат</w:t>
            </w:r>
          </w:p>
        </w:tc>
        <w:tc>
          <w:tcPr>
            <w:tcW w:w="4505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Средний - 11</w:t>
            </w:r>
          </w:p>
        </w:tc>
        <w:tc>
          <w:tcPr>
            <w:tcW w:w="4085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Высокий - 15</w:t>
            </w:r>
          </w:p>
        </w:tc>
      </w:tr>
      <w:tr w:rsidR="004B5CEB">
        <w:tc>
          <w:tcPr>
            <w:tcW w:w="1017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529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среда</w:t>
            </w:r>
          </w:p>
        </w:tc>
        <w:tc>
          <w:tcPr>
            <w:tcW w:w="4505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085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Высокий - 15</w:t>
            </w:r>
          </w:p>
        </w:tc>
      </w:tr>
    </w:tbl>
    <w:p w:rsidR="004B5CEB" w:rsidRDefault="00535C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МКОУ «</w:t>
      </w:r>
      <w:proofErr w:type="spellStart"/>
      <w:r>
        <w:rPr>
          <w:rFonts w:ascii="Times New Roman" w:hAnsi="Times New Roman"/>
          <w:sz w:val="28"/>
        </w:rPr>
        <w:t>Чухверкентская</w:t>
      </w:r>
      <w:proofErr w:type="spellEnd"/>
      <w:r>
        <w:rPr>
          <w:rFonts w:ascii="Times New Roman" w:hAnsi="Times New Roman"/>
          <w:sz w:val="28"/>
        </w:rPr>
        <w:t xml:space="preserve"> СОШ» набрала по самодиагностике 103 балла (базовый уровень), на момент окончания срока реализации Программы развития планируется набрать 148 баллов (средний уровень)</w:t>
      </w:r>
    </w:p>
    <w:p w:rsidR="004B5CEB" w:rsidRDefault="004B5C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B5CEB" w:rsidRDefault="004B5C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B5CEB" w:rsidRDefault="00535C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Результаты проблемно ориентированного анализа: </w:t>
      </w: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1983"/>
        <w:gridCol w:w="4111"/>
        <w:gridCol w:w="3121"/>
        <w:gridCol w:w="3557"/>
        <w:gridCol w:w="2364"/>
      </w:tblGrid>
      <w:tr w:rsidR="004B5CEB">
        <w:tc>
          <w:tcPr>
            <w:tcW w:w="1983" w:type="dxa"/>
            <w:vMerge w:val="restart"/>
            <w:vAlign w:val="center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Магистральные направления и ключевые условия</w:t>
            </w:r>
          </w:p>
        </w:tc>
        <w:tc>
          <w:tcPr>
            <w:tcW w:w="7232" w:type="dxa"/>
            <w:gridSpan w:val="2"/>
            <w:vAlign w:val="center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Оценка актуального состояния внутреннего потенциала</w:t>
            </w:r>
          </w:p>
        </w:tc>
        <w:tc>
          <w:tcPr>
            <w:tcW w:w="5921" w:type="dxa"/>
            <w:gridSpan w:val="2"/>
            <w:vAlign w:val="center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Оценка перспектив развития </w:t>
            </w:r>
            <w:r>
              <w:rPr>
                <w:rFonts w:ascii="Times New Roman" w:hAnsi="Times New Roman"/>
                <w:b/>
                <w:sz w:val="24"/>
              </w:rPr>
              <w:br/>
              <w:t>с учетом изменения внешних факторов</w:t>
            </w:r>
          </w:p>
        </w:tc>
      </w:tr>
      <w:tr w:rsidR="004B5CEB">
        <w:tc>
          <w:tcPr>
            <w:tcW w:w="1983" w:type="dxa"/>
            <w:vMerge/>
            <w:vAlign w:val="center"/>
          </w:tcPr>
          <w:p w:rsidR="004B5CEB" w:rsidRDefault="004B5CEB"/>
        </w:tc>
        <w:tc>
          <w:tcPr>
            <w:tcW w:w="4111" w:type="dxa"/>
            <w:vAlign w:val="center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сильные стороны</w:t>
            </w:r>
          </w:p>
        </w:tc>
        <w:tc>
          <w:tcPr>
            <w:tcW w:w="3121" w:type="dxa"/>
            <w:vAlign w:val="center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слабые стороны</w:t>
            </w:r>
          </w:p>
        </w:tc>
        <w:tc>
          <w:tcPr>
            <w:tcW w:w="355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благоприятные возможности</w:t>
            </w:r>
          </w:p>
        </w:tc>
        <w:tc>
          <w:tcPr>
            <w:tcW w:w="236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риски</w:t>
            </w:r>
          </w:p>
        </w:tc>
      </w:tr>
      <w:tr w:rsidR="004B5CEB">
        <w:tc>
          <w:tcPr>
            <w:tcW w:w="1983" w:type="dxa"/>
          </w:tcPr>
          <w:p w:rsidR="004B5CEB" w:rsidRDefault="00535CEE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</w:t>
            </w:r>
          </w:p>
        </w:tc>
        <w:tc>
          <w:tcPr>
            <w:tcW w:w="4111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Функционирует внутренняя система оценки качества.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Обеспечены условия для получения качественного образования.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Наличие возможности формирования индивидуальных образовательных траекторий Наличие условий для образования детей с ОВЗ Разнообразие спектра предоставления образовательных программ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Удовлетворенность качеством образовательной деятельности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Обеспеченность предоставления услуг специалистов, оказывающих обучающимся необходимую </w:t>
            </w:r>
            <w:proofErr w:type="spellStart"/>
            <w:r>
              <w:rPr>
                <w:rFonts w:ascii="Times New Roman" w:hAnsi="Times New Roman"/>
              </w:rPr>
              <w:t>психолого</w:t>
            </w:r>
            <w:proofErr w:type="spellEnd"/>
            <w:r>
              <w:rPr>
                <w:rFonts w:ascii="Times New Roman" w:hAnsi="Times New Roman"/>
              </w:rPr>
              <w:t xml:space="preserve"> - педагогическую, логопедическую помощь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Наличие системы самоуправления школьников, рост социальной активности обучающихся посредством участия в ученическом самоуправлении и общественных организациях (РДДМ, 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 xml:space="preserve">, и др.).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Созданы условия для приобщения обучающихся к здоровому образу жизни, занятиям спортом Наличие системы дополнительного образования Созданы условия для профессионального самоопределения обучающихся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Создана управленческая команда – команда единомышленников </w:t>
            </w:r>
          </w:p>
          <w:p w:rsidR="004B5CEB" w:rsidRDefault="00535CEE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школе сформировался</w:t>
            </w:r>
          </w:p>
          <w:p w:rsidR="004B5CEB" w:rsidRDefault="00535CEE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высокопрофессиональный стабильный педагогический коллектив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Учреждение оснащено противопожарной сигнализацией с системой громкого оповещения; установлена тревожная кнопка; </w:t>
            </w:r>
          </w:p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подключения к сети Интернет; Комфортные условия пребывания в школе</w:t>
            </w:r>
          </w:p>
        </w:tc>
        <w:tc>
          <w:tcPr>
            <w:tcW w:w="3121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B5CEB">
        <w:tc>
          <w:tcPr>
            <w:tcW w:w="1983" w:type="dxa"/>
          </w:tcPr>
          <w:p w:rsidR="004B5CEB" w:rsidRDefault="00535CEE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</w:t>
            </w:r>
          </w:p>
        </w:tc>
        <w:tc>
          <w:tcPr>
            <w:tcW w:w="4111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21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B5CEB">
        <w:tc>
          <w:tcPr>
            <w:tcW w:w="1983" w:type="dxa"/>
          </w:tcPr>
          <w:p w:rsidR="004B5CEB" w:rsidRDefault="00535CEE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</w:t>
            </w:r>
          </w:p>
        </w:tc>
        <w:tc>
          <w:tcPr>
            <w:tcW w:w="4111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21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B5CEB">
        <w:tc>
          <w:tcPr>
            <w:tcW w:w="1983" w:type="dxa"/>
          </w:tcPr>
          <w:p w:rsidR="004B5CEB" w:rsidRDefault="00535CEE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Творчество</w:t>
            </w:r>
          </w:p>
        </w:tc>
        <w:tc>
          <w:tcPr>
            <w:tcW w:w="4111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21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B5CEB">
        <w:tc>
          <w:tcPr>
            <w:tcW w:w="1983" w:type="dxa"/>
          </w:tcPr>
          <w:p w:rsidR="004B5CEB" w:rsidRDefault="00535CEE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Профориентация</w:t>
            </w:r>
          </w:p>
        </w:tc>
        <w:tc>
          <w:tcPr>
            <w:tcW w:w="4111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21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B5CEB">
        <w:tc>
          <w:tcPr>
            <w:tcW w:w="1983" w:type="dxa"/>
          </w:tcPr>
          <w:p w:rsidR="004B5CEB" w:rsidRDefault="00535CEE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Учитель. Школьная команда</w:t>
            </w:r>
          </w:p>
        </w:tc>
        <w:tc>
          <w:tcPr>
            <w:tcW w:w="4111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21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B5CEB">
        <w:tc>
          <w:tcPr>
            <w:tcW w:w="1983" w:type="dxa"/>
          </w:tcPr>
          <w:p w:rsidR="004B5CEB" w:rsidRDefault="00535CEE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климат</w:t>
            </w:r>
          </w:p>
        </w:tc>
        <w:tc>
          <w:tcPr>
            <w:tcW w:w="4111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121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B5CEB">
        <w:tc>
          <w:tcPr>
            <w:tcW w:w="1983" w:type="dxa"/>
          </w:tcPr>
          <w:p w:rsidR="004B5CEB" w:rsidRDefault="00535CEE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среда</w:t>
            </w:r>
          </w:p>
        </w:tc>
        <w:tc>
          <w:tcPr>
            <w:tcW w:w="4111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121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B5CEB" w:rsidRDefault="004B5CEB">
      <w:pPr>
        <w:widowControl w:val="0"/>
        <w:spacing w:after="0" w:line="276" w:lineRule="auto"/>
        <w:ind w:firstLine="567"/>
        <w:rPr>
          <w:rFonts w:ascii="Times New Roman" w:hAnsi="Times New Roman"/>
          <w:i/>
          <w:sz w:val="28"/>
        </w:rPr>
      </w:pPr>
    </w:p>
    <w:p w:rsidR="004B5CEB" w:rsidRDefault="004B5CEB">
      <w:pPr>
        <w:sectPr w:rsidR="004B5CEB">
          <w:footerReference w:type="default" r:id="rId12"/>
          <w:pgSz w:w="16838" w:h="11906" w:orient="landscape"/>
          <w:pgMar w:top="567" w:right="851" w:bottom="567" w:left="851" w:header="708" w:footer="708" w:gutter="0"/>
          <w:cols w:space="720"/>
        </w:sectPr>
      </w:pPr>
    </w:p>
    <w:p w:rsidR="004B5CEB" w:rsidRDefault="00535CEE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Основные направления развития организации.</w:t>
      </w:r>
    </w:p>
    <w:p w:rsidR="004B5CEB" w:rsidRDefault="00535CEE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</w:t>
      </w:r>
      <w:r>
        <w:rPr>
          <w:rFonts w:ascii="Times New Roman" w:hAnsi="Times New Roman"/>
          <w:sz w:val="28"/>
          <w:highlight w:val="yellow"/>
        </w:rPr>
        <w:t>Возможные действия, направленные на совершенствование деятельности по каждому магистральному направлению и ключевому условию.</w:t>
      </w:r>
    </w:p>
    <w:p w:rsidR="004B5CEB" w:rsidRDefault="00535CEE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yellow"/>
        </w:rPr>
        <w:t>4.2. Управленческие решения, направленные на устранение причин возникновения дефицитов.</w:t>
      </w:r>
    </w:p>
    <w:p w:rsidR="004B5CEB" w:rsidRDefault="004B5CEB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sz w:val="28"/>
        </w:rPr>
      </w:pP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1020"/>
        <w:gridCol w:w="2848"/>
        <w:gridCol w:w="1254"/>
        <w:gridCol w:w="1254"/>
        <w:gridCol w:w="1254"/>
        <w:gridCol w:w="1254"/>
        <w:gridCol w:w="1254"/>
        <w:gridCol w:w="1254"/>
        <w:gridCol w:w="1254"/>
        <w:gridCol w:w="1254"/>
        <w:gridCol w:w="1238"/>
      </w:tblGrid>
      <w:tr w:rsidR="004B5CEB">
        <w:trPr>
          <w:trHeight w:val="2684"/>
        </w:trPr>
        <w:tc>
          <w:tcPr>
            <w:tcW w:w="1020" w:type="dxa"/>
            <w:textDirection w:val="btLr"/>
            <w:vAlign w:val="center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848" w:type="dxa"/>
            <w:textDirection w:val="btLr"/>
            <w:vAlign w:val="center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Магистральное направление, ключевое условие</w:t>
            </w:r>
          </w:p>
        </w:tc>
        <w:tc>
          <w:tcPr>
            <w:tcW w:w="1254" w:type="dxa"/>
            <w:textDirection w:val="btLr"/>
            <w:vAlign w:val="center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Название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подпроектов</w:t>
            </w:r>
            <w:proofErr w:type="spellEnd"/>
          </w:p>
        </w:tc>
        <w:tc>
          <w:tcPr>
            <w:tcW w:w="1254" w:type="dxa"/>
            <w:textDirection w:val="btLr"/>
            <w:vAlign w:val="center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</w:t>
            </w:r>
          </w:p>
        </w:tc>
        <w:tc>
          <w:tcPr>
            <w:tcW w:w="1254" w:type="dxa"/>
            <w:textDirection w:val="btLr"/>
            <w:vAlign w:val="center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Планируемые результаты</w:t>
            </w:r>
          </w:p>
        </w:tc>
        <w:tc>
          <w:tcPr>
            <w:tcW w:w="1254" w:type="dxa"/>
            <w:textDirection w:val="btLr"/>
            <w:vAlign w:val="center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реализации</w:t>
            </w:r>
          </w:p>
        </w:tc>
        <w:tc>
          <w:tcPr>
            <w:tcW w:w="1254" w:type="dxa"/>
            <w:textDirection w:val="btLr"/>
            <w:vAlign w:val="center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мероприятий</w:t>
            </w:r>
          </w:p>
        </w:tc>
        <w:tc>
          <w:tcPr>
            <w:tcW w:w="1254" w:type="dxa"/>
            <w:textDirection w:val="btLr"/>
            <w:vAlign w:val="center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Ресурсное обеспечение</w:t>
            </w:r>
          </w:p>
        </w:tc>
        <w:tc>
          <w:tcPr>
            <w:tcW w:w="1254" w:type="dxa"/>
            <w:textDirection w:val="btLr"/>
            <w:vAlign w:val="center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проектной группы</w:t>
            </w:r>
          </w:p>
        </w:tc>
        <w:tc>
          <w:tcPr>
            <w:tcW w:w="1254" w:type="dxa"/>
            <w:textDirection w:val="btLr"/>
            <w:vAlign w:val="center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индикаторы результативности</w:t>
            </w:r>
          </w:p>
        </w:tc>
        <w:tc>
          <w:tcPr>
            <w:tcW w:w="1238" w:type="dxa"/>
            <w:textDirection w:val="btLr"/>
            <w:vAlign w:val="center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оценки результатов и контроля реализации</w:t>
            </w:r>
          </w:p>
        </w:tc>
      </w:tr>
      <w:tr w:rsidR="004B5CEB">
        <w:tc>
          <w:tcPr>
            <w:tcW w:w="1020" w:type="dxa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48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</w:t>
            </w: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38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B5CEB">
        <w:tc>
          <w:tcPr>
            <w:tcW w:w="1020" w:type="dxa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48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</w:t>
            </w: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38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B5CEB">
        <w:tc>
          <w:tcPr>
            <w:tcW w:w="1020" w:type="dxa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48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</w:t>
            </w: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38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B5CEB">
        <w:tc>
          <w:tcPr>
            <w:tcW w:w="1020" w:type="dxa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48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Творчество</w:t>
            </w: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38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B5CEB">
        <w:trPr>
          <w:trHeight w:val="495"/>
        </w:trPr>
        <w:tc>
          <w:tcPr>
            <w:tcW w:w="1020" w:type="dxa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48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Профориентация</w:t>
            </w: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38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B5CEB">
        <w:tc>
          <w:tcPr>
            <w:tcW w:w="1020" w:type="dxa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48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Учитель. Школьная команда</w:t>
            </w: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38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B5CEB">
        <w:tc>
          <w:tcPr>
            <w:tcW w:w="1020" w:type="dxa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48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климат</w:t>
            </w: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38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B5CEB">
        <w:tc>
          <w:tcPr>
            <w:tcW w:w="1020" w:type="dxa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48" w:type="dxa"/>
          </w:tcPr>
          <w:p w:rsidR="004B5CEB" w:rsidRDefault="00535CE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среда</w:t>
            </w: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38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B5CEB" w:rsidRDefault="004B5CEB">
      <w:pPr>
        <w:sectPr w:rsidR="004B5CEB">
          <w:headerReference w:type="default" r:id="rId13"/>
          <w:pgSz w:w="16838" w:h="11906" w:orient="landscape"/>
          <w:pgMar w:top="1134" w:right="851" w:bottom="567" w:left="851" w:header="708" w:footer="708" w:gutter="0"/>
          <w:cols w:space="720"/>
          <w:titlePg/>
        </w:sectPr>
      </w:pPr>
    </w:p>
    <w:p w:rsidR="004B5CEB" w:rsidRDefault="00535CEE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highlight w:val="yellow"/>
        </w:rPr>
        <w:t>5. Ожидаемые результаты реализации Программы развития (повышение, сохранение уровня).</w:t>
      </w:r>
    </w:p>
    <w:p w:rsidR="004B5CEB" w:rsidRDefault="004B5CEB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4B5CEB" w:rsidRDefault="004B5CEB">
      <w:pPr>
        <w:sectPr w:rsidR="004B5CEB">
          <w:headerReference w:type="default" r:id="rId14"/>
          <w:pgSz w:w="11906" w:h="16838"/>
          <w:pgMar w:top="851" w:right="567" w:bottom="851" w:left="1134" w:header="708" w:footer="708" w:gutter="0"/>
          <w:cols w:space="720"/>
          <w:titlePg/>
        </w:sectPr>
      </w:pPr>
    </w:p>
    <w:p w:rsidR="004B5CEB" w:rsidRDefault="00535CEE">
      <w:pPr>
        <w:pStyle w:val="af8"/>
        <w:widowControl w:val="0"/>
        <w:numPr>
          <w:ilvl w:val="0"/>
          <w:numId w:val="6"/>
        </w:numPr>
        <w:spacing w:after="0" w:line="276" w:lineRule="auto"/>
        <w:ind w:left="0" w:firstLine="106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Механизмы реализации Программы развития.</w:t>
      </w:r>
    </w:p>
    <w:p w:rsidR="004B5CEB" w:rsidRDefault="004B5CEB">
      <w:pPr>
        <w:widowControl w:val="0"/>
        <w:spacing w:after="0" w:line="276" w:lineRule="auto"/>
        <w:jc w:val="both"/>
        <w:rPr>
          <w:rFonts w:ascii="Times New Roman" w:hAnsi="Times New Roman"/>
          <w:b/>
          <w:sz w:val="28"/>
        </w:rPr>
      </w:pP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3882"/>
        <w:gridCol w:w="2658"/>
        <w:gridCol w:w="3479"/>
        <w:gridCol w:w="2456"/>
        <w:gridCol w:w="2661"/>
      </w:tblGrid>
      <w:tr w:rsidR="004B5CEB">
        <w:tc>
          <w:tcPr>
            <w:tcW w:w="3882" w:type="dxa"/>
            <w:vAlign w:val="center"/>
          </w:tcPr>
          <w:p w:rsidR="004B5CEB" w:rsidRDefault="00535CEE">
            <w:pPr>
              <w:widowControl w:val="0"/>
              <w:spacing w:line="276" w:lineRule="auto"/>
              <w:ind w:firstLine="2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блока</w:t>
            </w:r>
          </w:p>
        </w:tc>
        <w:tc>
          <w:tcPr>
            <w:tcW w:w="2658" w:type="dxa"/>
            <w:vAlign w:val="center"/>
          </w:tcPr>
          <w:p w:rsidR="004B5CEB" w:rsidRDefault="00535CEE">
            <w:pPr>
              <w:widowControl w:val="0"/>
              <w:spacing w:line="276" w:lineRule="auto"/>
              <w:ind w:firstLine="2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ресурсов</w:t>
            </w:r>
          </w:p>
        </w:tc>
        <w:tc>
          <w:tcPr>
            <w:tcW w:w="3479" w:type="dxa"/>
            <w:vAlign w:val="center"/>
          </w:tcPr>
          <w:p w:rsidR="004B5CEB" w:rsidRDefault="00535CEE">
            <w:pPr>
              <w:widowControl w:val="0"/>
              <w:spacing w:line="276" w:lineRule="auto"/>
              <w:ind w:firstLine="2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Наличие (по факту): количество и характеристики</w:t>
            </w:r>
          </w:p>
        </w:tc>
        <w:tc>
          <w:tcPr>
            <w:tcW w:w="2456" w:type="dxa"/>
            <w:vAlign w:val="center"/>
          </w:tcPr>
          <w:p w:rsidR="004B5CEB" w:rsidRDefault="00535CEE">
            <w:pPr>
              <w:widowControl w:val="0"/>
              <w:spacing w:line="276" w:lineRule="auto"/>
              <w:ind w:firstLine="2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Требуемые ресурсы</w:t>
            </w:r>
          </w:p>
        </w:tc>
        <w:tc>
          <w:tcPr>
            <w:tcW w:w="2661" w:type="dxa"/>
            <w:vAlign w:val="center"/>
          </w:tcPr>
          <w:p w:rsidR="004B5CEB" w:rsidRDefault="00535CEE">
            <w:pPr>
              <w:widowControl w:val="0"/>
              <w:spacing w:line="276" w:lineRule="auto"/>
              <w:ind w:firstLine="2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Источники получения/</w:t>
            </w:r>
          </w:p>
          <w:p w:rsidR="004B5CEB" w:rsidRDefault="00535CEE">
            <w:pPr>
              <w:widowControl w:val="0"/>
              <w:spacing w:line="276" w:lineRule="auto"/>
              <w:ind w:firstLine="2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приобретения</w:t>
            </w:r>
          </w:p>
        </w:tc>
      </w:tr>
      <w:tr w:rsidR="004B5CEB">
        <w:trPr>
          <w:trHeight w:val="483"/>
        </w:trPr>
        <w:tc>
          <w:tcPr>
            <w:tcW w:w="3882" w:type="dxa"/>
          </w:tcPr>
          <w:p w:rsidR="004B5CEB" w:rsidRDefault="00535CEE">
            <w:pPr>
              <w:pStyle w:val="af8"/>
              <w:widowControl w:val="0"/>
              <w:numPr>
                <w:ilvl w:val="0"/>
                <w:numId w:val="5"/>
              </w:numP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Нормативное правовое обеспечение (ЛНА)</w:t>
            </w:r>
          </w:p>
        </w:tc>
        <w:tc>
          <w:tcPr>
            <w:tcW w:w="2658" w:type="dxa"/>
          </w:tcPr>
          <w:p w:rsidR="004B5CEB" w:rsidRDefault="004B5CEB">
            <w:pPr>
              <w:widowControl w:val="0"/>
              <w:spacing w:line="276" w:lineRule="auto"/>
              <w:ind w:firstLine="2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79" w:type="dxa"/>
          </w:tcPr>
          <w:p w:rsidR="004B5CEB" w:rsidRDefault="004B5CEB">
            <w:pPr>
              <w:widowControl w:val="0"/>
              <w:spacing w:line="276" w:lineRule="auto"/>
              <w:ind w:firstLine="2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56" w:type="dxa"/>
          </w:tcPr>
          <w:p w:rsidR="004B5CEB" w:rsidRDefault="004B5CEB">
            <w:pPr>
              <w:widowControl w:val="0"/>
              <w:spacing w:line="276" w:lineRule="auto"/>
              <w:ind w:firstLine="2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61" w:type="dxa"/>
          </w:tcPr>
          <w:p w:rsidR="004B5CEB" w:rsidRDefault="004B5CEB">
            <w:pPr>
              <w:widowControl w:val="0"/>
              <w:spacing w:line="276" w:lineRule="auto"/>
              <w:ind w:firstLine="25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B5CEB">
        <w:tc>
          <w:tcPr>
            <w:tcW w:w="3882" w:type="dxa"/>
          </w:tcPr>
          <w:p w:rsidR="004B5CEB" w:rsidRDefault="00535CEE">
            <w:pPr>
              <w:pStyle w:val="af8"/>
              <w:widowControl w:val="0"/>
              <w:numPr>
                <w:ilvl w:val="0"/>
                <w:numId w:val="5"/>
              </w:numP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Материально-техническое обеспечение</w:t>
            </w:r>
          </w:p>
        </w:tc>
        <w:tc>
          <w:tcPr>
            <w:tcW w:w="2658" w:type="dxa"/>
          </w:tcPr>
          <w:p w:rsidR="004B5CEB" w:rsidRDefault="004B5CEB">
            <w:pPr>
              <w:widowControl w:val="0"/>
              <w:spacing w:line="276" w:lineRule="auto"/>
              <w:ind w:firstLine="2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79" w:type="dxa"/>
          </w:tcPr>
          <w:p w:rsidR="004B5CEB" w:rsidRDefault="004B5CEB">
            <w:pPr>
              <w:widowControl w:val="0"/>
              <w:spacing w:line="276" w:lineRule="auto"/>
              <w:ind w:firstLine="2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56" w:type="dxa"/>
          </w:tcPr>
          <w:p w:rsidR="004B5CEB" w:rsidRDefault="004B5CEB">
            <w:pPr>
              <w:widowControl w:val="0"/>
              <w:spacing w:line="276" w:lineRule="auto"/>
              <w:ind w:firstLine="2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61" w:type="dxa"/>
          </w:tcPr>
          <w:p w:rsidR="004B5CEB" w:rsidRDefault="004B5CEB">
            <w:pPr>
              <w:widowControl w:val="0"/>
              <w:spacing w:line="276" w:lineRule="auto"/>
              <w:ind w:firstLine="25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B5CEB">
        <w:tc>
          <w:tcPr>
            <w:tcW w:w="3882" w:type="dxa"/>
          </w:tcPr>
          <w:p w:rsidR="004B5CEB" w:rsidRDefault="00535CEE">
            <w:pPr>
              <w:widowControl w:val="0"/>
              <w:tabs>
                <w:tab w:val="left" w:pos="283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Кадровые ресурсы</w:t>
            </w:r>
          </w:p>
        </w:tc>
        <w:tc>
          <w:tcPr>
            <w:tcW w:w="2658" w:type="dxa"/>
          </w:tcPr>
          <w:p w:rsidR="004B5CEB" w:rsidRDefault="004B5CEB">
            <w:pPr>
              <w:widowControl w:val="0"/>
              <w:spacing w:line="276" w:lineRule="auto"/>
              <w:ind w:firstLine="2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79" w:type="dxa"/>
          </w:tcPr>
          <w:p w:rsidR="004B5CEB" w:rsidRDefault="004B5CEB">
            <w:pPr>
              <w:widowControl w:val="0"/>
              <w:spacing w:line="276" w:lineRule="auto"/>
              <w:ind w:firstLine="2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56" w:type="dxa"/>
          </w:tcPr>
          <w:p w:rsidR="004B5CEB" w:rsidRDefault="004B5CEB">
            <w:pPr>
              <w:widowControl w:val="0"/>
              <w:spacing w:line="276" w:lineRule="auto"/>
              <w:ind w:firstLine="2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61" w:type="dxa"/>
          </w:tcPr>
          <w:p w:rsidR="004B5CEB" w:rsidRDefault="004B5CEB">
            <w:pPr>
              <w:widowControl w:val="0"/>
              <w:spacing w:line="276" w:lineRule="auto"/>
              <w:ind w:firstLine="25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B5CEB">
        <w:tc>
          <w:tcPr>
            <w:tcW w:w="3882" w:type="dxa"/>
          </w:tcPr>
          <w:p w:rsidR="004B5CEB" w:rsidRDefault="00535CEE">
            <w:pPr>
              <w:widowControl w:val="0"/>
              <w:spacing w:line="276" w:lineRule="auto"/>
              <w:ind w:firstLine="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Финансовые ресурсы</w:t>
            </w:r>
          </w:p>
        </w:tc>
        <w:tc>
          <w:tcPr>
            <w:tcW w:w="2658" w:type="dxa"/>
          </w:tcPr>
          <w:p w:rsidR="004B5CEB" w:rsidRDefault="004B5CEB">
            <w:pPr>
              <w:widowControl w:val="0"/>
              <w:spacing w:line="276" w:lineRule="auto"/>
              <w:ind w:firstLine="2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79" w:type="dxa"/>
          </w:tcPr>
          <w:p w:rsidR="004B5CEB" w:rsidRDefault="004B5CEB">
            <w:pPr>
              <w:widowControl w:val="0"/>
              <w:spacing w:line="276" w:lineRule="auto"/>
              <w:ind w:firstLine="2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56" w:type="dxa"/>
          </w:tcPr>
          <w:p w:rsidR="004B5CEB" w:rsidRDefault="004B5CEB">
            <w:pPr>
              <w:widowControl w:val="0"/>
              <w:spacing w:line="276" w:lineRule="auto"/>
              <w:ind w:firstLine="2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61" w:type="dxa"/>
          </w:tcPr>
          <w:p w:rsidR="004B5CEB" w:rsidRDefault="004B5CEB">
            <w:pPr>
              <w:widowControl w:val="0"/>
              <w:spacing w:line="276" w:lineRule="auto"/>
              <w:ind w:firstLine="25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B5CEB">
        <w:tc>
          <w:tcPr>
            <w:tcW w:w="3882" w:type="dxa"/>
          </w:tcPr>
          <w:p w:rsidR="004B5CEB" w:rsidRDefault="00535CEE">
            <w:pPr>
              <w:widowControl w:val="0"/>
              <w:spacing w:line="276" w:lineRule="auto"/>
              <w:ind w:firstLine="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Иное (при необходимости)</w:t>
            </w:r>
          </w:p>
        </w:tc>
        <w:tc>
          <w:tcPr>
            <w:tcW w:w="2658" w:type="dxa"/>
          </w:tcPr>
          <w:p w:rsidR="004B5CEB" w:rsidRDefault="004B5CEB">
            <w:pPr>
              <w:widowControl w:val="0"/>
              <w:spacing w:line="276" w:lineRule="auto"/>
              <w:ind w:firstLine="2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79" w:type="dxa"/>
          </w:tcPr>
          <w:p w:rsidR="004B5CEB" w:rsidRDefault="004B5CEB">
            <w:pPr>
              <w:widowControl w:val="0"/>
              <w:spacing w:line="276" w:lineRule="auto"/>
              <w:ind w:firstLine="2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56" w:type="dxa"/>
          </w:tcPr>
          <w:p w:rsidR="004B5CEB" w:rsidRDefault="004B5CEB">
            <w:pPr>
              <w:widowControl w:val="0"/>
              <w:spacing w:line="276" w:lineRule="auto"/>
              <w:ind w:firstLine="2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61" w:type="dxa"/>
          </w:tcPr>
          <w:p w:rsidR="004B5CEB" w:rsidRDefault="004B5CEB">
            <w:pPr>
              <w:widowControl w:val="0"/>
              <w:spacing w:line="276" w:lineRule="auto"/>
              <w:ind w:firstLine="25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4B5CEB" w:rsidRDefault="004B5CEB">
      <w:pPr>
        <w:widowControl w:val="0"/>
        <w:spacing w:after="0" w:line="276" w:lineRule="auto"/>
        <w:jc w:val="both"/>
        <w:rPr>
          <w:rFonts w:ascii="Times New Roman" w:hAnsi="Times New Roman"/>
          <w:b/>
          <w:sz w:val="28"/>
        </w:rPr>
      </w:pPr>
    </w:p>
    <w:p w:rsidR="004B5CEB" w:rsidRDefault="004B5CEB">
      <w:pPr>
        <w:widowControl w:val="0"/>
        <w:spacing w:after="0" w:line="276" w:lineRule="auto"/>
        <w:jc w:val="both"/>
        <w:rPr>
          <w:rFonts w:ascii="Times New Roman" w:hAnsi="Times New Roman"/>
          <w:b/>
          <w:sz w:val="28"/>
        </w:rPr>
      </w:pPr>
    </w:p>
    <w:p w:rsidR="004B5CEB" w:rsidRDefault="004B5CEB">
      <w:pPr>
        <w:sectPr w:rsidR="004B5CEB">
          <w:headerReference w:type="default" r:id="rId15"/>
          <w:pgSz w:w="16838" w:h="11906" w:orient="landscape"/>
          <w:pgMar w:top="1134" w:right="851" w:bottom="567" w:left="851" w:header="708" w:footer="708" w:gutter="0"/>
          <w:cols w:space="720"/>
          <w:titlePg/>
        </w:sectPr>
      </w:pPr>
    </w:p>
    <w:p w:rsidR="004B5CEB" w:rsidRDefault="00535CEE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 Критерии и показатели оценки реализации Программы развития.</w:t>
      </w:r>
    </w:p>
    <w:p w:rsidR="004B5CEB" w:rsidRDefault="004B5CEB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3037"/>
        <w:gridCol w:w="3037"/>
        <w:gridCol w:w="4131"/>
      </w:tblGrid>
      <w:tr w:rsidR="004B5CEB">
        <w:tc>
          <w:tcPr>
            <w:tcW w:w="3037" w:type="dxa"/>
            <w:vAlign w:val="center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Задача</w:t>
            </w:r>
          </w:p>
        </w:tc>
        <w:tc>
          <w:tcPr>
            <w:tcW w:w="3037" w:type="dxa"/>
            <w:vAlign w:val="center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Описание результата</w:t>
            </w:r>
          </w:p>
        </w:tc>
        <w:tc>
          <w:tcPr>
            <w:tcW w:w="4131" w:type="dxa"/>
            <w:vAlign w:val="center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Количественные показатели</w:t>
            </w:r>
          </w:p>
        </w:tc>
      </w:tr>
      <w:tr w:rsidR="004B5CEB">
        <w:tc>
          <w:tcPr>
            <w:tcW w:w="3037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37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31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B5CEB" w:rsidRDefault="004B5CEB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4B5CEB" w:rsidRDefault="004B5CEB">
      <w:pPr>
        <w:sectPr w:rsidR="004B5CEB">
          <w:headerReference w:type="default" r:id="rId16"/>
          <w:pgSz w:w="11906" w:h="16838"/>
          <w:pgMar w:top="851" w:right="567" w:bottom="851" w:left="1134" w:header="708" w:footer="708" w:gutter="0"/>
          <w:cols w:space="720"/>
          <w:titlePg/>
        </w:sectPr>
      </w:pPr>
    </w:p>
    <w:p w:rsidR="004B5CEB" w:rsidRDefault="00535CEE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8. Дорожная карта реализации Программы развития. </w:t>
      </w:r>
    </w:p>
    <w:p w:rsidR="004B5CEB" w:rsidRDefault="004B5CEB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sz w:val="28"/>
        </w:rPr>
      </w:pP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2855"/>
        <w:gridCol w:w="2049"/>
        <w:gridCol w:w="1847"/>
        <w:gridCol w:w="2255"/>
        <w:gridCol w:w="1828"/>
        <w:gridCol w:w="1995"/>
        <w:gridCol w:w="2307"/>
      </w:tblGrid>
      <w:tr w:rsidR="004B5CEB">
        <w:trPr>
          <w:trHeight w:val="20"/>
        </w:trPr>
        <w:tc>
          <w:tcPr>
            <w:tcW w:w="2855" w:type="dxa"/>
            <w:vAlign w:val="center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3896" w:type="dxa"/>
            <w:gridSpan w:val="2"/>
            <w:vAlign w:val="center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 реализации</w:t>
            </w:r>
          </w:p>
        </w:tc>
        <w:tc>
          <w:tcPr>
            <w:tcW w:w="4083" w:type="dxa"/>
            <w:gridSpan w:val="2"/>
            <w:vAlign w:val="center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Планируемый результат</w:t>
            </w:r>
          </w:p>
        </w:tc>
        <w:tc>
          <w:tcPr>
            <w:tcW w:w="1995" w:type="dxa"/>
            <w:vAlign w:val="center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Исполнитель</w:t>
            </w:r>
          </w:p>
        </w:tc>
        <w:tc>
          <w:tcPr>
            <w:tcW w:w="2307" w:type="dxa"/>
            <w:vAlign w:val="center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4B5CEB">
        <w:trPr>
          <w:trHeight w:val="20"/>
        </w:trPr>
        <w:tc>
          <w:tcPr>
            <w:tcW w:w="2855" w:type="dxa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2049" w:type="dxa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дата получения результата (</w:t>
            </w:r>
            <w:proofErr w:type="spellStart"/>
            <w:r>
              <w:rPr>
                <w:rFonts w:ascii="Times New Roman" w:hAnsi="Times New Roman"/>
                <w:sz w:val="24"/>
              </w:rPr>
              <w:t>дд.мм.гг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847" w:type="dxa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фактическая дата</w:t>
            </w:r>
          </w:p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дд.мм.гг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55" w:type="dxa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измеримый индикатор (показатель)</w:t>
            </w:r>
          </w:p>
        </w:tc>
        <w:tc>
          <w:tcPr>
            <w:tcW w:w="1828" w:type="dxa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продукта</w:t>
            </w:r>
          </w:p>
        </w:tc>
        <w:tc>
          <w:tcPr>
            <w:tcW w:w="1995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07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B5CEB">
        <w:trPr>
          <w:trHeight w:val="20"/>
        </w:trPr>
        <w:tc>
          <w:tcPr>
            <w:tcW w:w="10834" w:type="dxa"/>
            <w:gridSpan w:val="5"/>
            <w:vAlign w:val="center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подпроект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/задача</w:t>
            </w:r>
          </w:p>
        </w:tc>
        <w:tc>
          <w:tcPr>
            <w:tcW w:w="4302" w:type="dxa"/>
            <w:gridSpan w:val="2"/>
            <w:vAlign w:val="center"/>
          </w:tcPr>
          <w:p w:rsidR="004B5CEB" w:rsidRDefault="00535CE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Должность и ФИО работника ОО, ответственного за выполнение задачи</w:t>
            </w:r>
          </w:p>
        </w:tc>
      </w:tr>
      <w:tr w:rsidR="004B5CEB">
        <w:trPr>
          <w:trHeight w:val="20"/>
        </w:trPr>
        <w:tc>
          <w:tcPr>
            <w:tcW w:w="2855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49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47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55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95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07" w:type="dxa"/>
          </w:tcPr>
          <w:p w:rsidR="004B5CEB" w:rsidRDefault="004B5C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4B5CEB" w:rsidRDefault="004B5CEB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4B5CEB" w:rsidRDefault="00535CEE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Концептуальные идеи Программы развития </w:t>
      </w:r>
    </w:p>
    <w:p w:rsidR="004B5CEB" w:rsidRDefault="00535CEE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развития школы разработана на основе изучения направлений государственной политики в сфере образования и тенденций развития общего образования с пониманием ожиданий общества и социального окружения, а также утвержденной Концепции «Школа </w:t>
      </w:r>
      <w:proofErr w:type="spellStart"/>
      <w:r>
        <w:rPr>
          <w:rFonts w:ascii="Times New Roman" w:hAnsi="Times New Roman"/>
          <w:sz w:val="28"/>
        </w:rPr>
        <w:t>Минпросвещения</w:t>
      </w:r>
      <w:proofErr w:type="spellEnd"/>
      <w:r>
        <w:rPr>
          <w:rFonts w:ascii="Times New Roman" w:hAnsi="Times New Roman"/>
          <w:sz w:val="28"/>
        </w:rPr>
        <w:t xml:space="preserve"> России». Предстоящий период развития рассматривается с учетом анализа выполнения задач и степени достижения цели Программ развития предыдущих периодов. Для понимания текущего состояния гимназии, территориальной и социальной специфики, возможностей и потенциала педагогического коллектива осуществлена процедура самодиагностики по материалам Проекта «Школа </w:t>
      </w:r>
      <w:proofErr w:type="spellStart"/>
      <w:r>
        <w:rPr>
          <w:rFonts w:ascii="Times New Roman" w:hAnsi="Times New Roman"/>
          <w:sz w:val="28"/>
        </w:rPr>
        <w:t>Минпросвещения</w:t>
      </w:r>
      <w:proofErr w:type="spellEnd"/>
      <w:r>
        <w:rPr>
          <w:rFonts w:ascii="Times New Roman" w:hAnsi="Times New Roman"/>
          <w:sz w:val="28"/>
        </w:rPr>
        <w:t xml:space="preserve"> России» на сайте федерального оператора (https://smp.iuorao.ru/diagnostika), а также SWOT-анализ. Основные ориентиры развития гимназии на предстоящий период: - реализация идеологии единого образовательного пространства, - создание равных условий для каждого обучающегося независимо от социальных и экономических факторов: места проживания, семьи, укомплектованности образовательной организации, ее материальной обеспеченности и т.д., а также переход на качественно более высокий уровень развития; - </w:t>
      </w:r>
      <w:proofErr w:type="spellStart"/>
      <w:r>
        <w:rPr>
          <w:rFonts w:ascii="Times New Roman" w:hAnsi="Times New Roman"/>
          <w:sz w:val="28"/>
        </w:rPr>
        <w:t>инновационность</w:t>
      </w:r>
      <w:proofErr w:type="spellEnd"/>
      <w:r>
        <w:rPr>
          <w:rFonts w:ascii="Times New Roman" w:hAnsi="Times New Roman"/>
          <w:sz w:val="28"/>
        </w:rPr>
        <w:t xml:space="preserve"> реализуемых учебно-воспитательных программ; - социальная ориентированность: учет потребностей обучающихся и их </w:t>
      </w:r>
      <w:proofErr w:type="spellStart"/>
      <w:r>
        <w:rPr>
          <w:rFonts w:ascii="Times New Roman" w:hAnsi="Times New Roman"/>
          <w:sz w:val="28"/>
        </w:rPr>
        <w:t>семей,учет</w:t>
      </w:r>
      <w:proofErr w:type="spellEnd"/>
      <w:r>
        <w:rPr>
          <w:rFonts w:ascii="Times New Roman" w:hAnsi="Times New Roman"/>
          <w:sz w:val="28"/>
        </w:rPr>
        <w:t xml:space="preserve"> социального окружения, ценности социального партнерства. Программа развития МАОУ “Гимназия № 23” разработанная на основе проектно-целевого подхода позволяет управлять процессами развития гимназии, предполагает </w:t>
      </w:r>
      <w:proofErr w:type="spellStart"/>
      <w:r>
        <w:rPr>
          <w:rFonts w:ascii="Times New Roman" w:hAnsi="Times New Roman"/>
          <w:sz w:val="28"/>
        </w:rPr>
        <w:t>этапность</w:t>
      </w:r>
      <w:proofErr w:type="spellEnd"/>
      <w:r>
        <w:rPr>
          <w:rFonts w:ascii="Times New Roman" w:hAnsi="Times New Roman"/>
          <w:sz w:val="28"/>
        </w:rPr>
        <w:t xml:space="preserve"> изменений и внедрения инноваций, позволяет создать модель развития образовательной организации, также способна обеспечить управление совершенствованием внутренней системы оценки качества образования и формированием единого оценочного пространства образовательной организации. Ведущими концептуальными и методологическими положениями, лежащими в основе настоящей Программы является Концепция «Школы </w:t>
      </w:r>
      <w:proofErr w:type="spellStart"/>
      <w:r>
        <w:rPr>
          <w:rFonts w:ascii="Times New Roman" w:hAnsi="Times New Roman"/>
          <w:sz w:val="28"/>
        </w:rPr>
        <w:t>Минпросвещения</w:t>
      </w:r>
      <w:proofErr w:type="spellEnd"/>
      <w:r>
        <w:rPr>
          <w:rFonts w:ascii="Times New Roman" w:hAnsi="Times New Roman"/>
          <w:sz w:val="28"/>
        </w:rPr>
        <w:t xml:space="preserve"> России». При этом переход на инновационный путь развития предполагает ориентацию на получение новых результатов общего образования в сфере общественных, государственных отношений и в сфере личностного развития обучающихся, поскольку развитие человека является основной целью и необходимым условием прогресса современного общества, абсолютным национальным приоритетом Российской Федерации. Результаты проведенных современных исследований в теории и практике образования показывают, что успешное функционирование любой системы во многом зависит от эффективности управления. Управление представляет собой целенаправленное воздействие (субъекта управления) на управляемую систему (объекты управления) для достижения</w:t>
      </w:r>
    </w:p>
    <w:sectPr w:rsidR="004B5CEB">
      <w:headerReference w:type="default" r:id="rId17"/>
      <w:pgSz w:w="16838" w:h="11906" w:orient="landscape"/>
      <w:pgMar w:top="1134" w:right="851" w:bottom="567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CEE" w:rsidRDefault="00535CEE">
      <w:pPr>
        <w:spacing w:after="0" w:line="240" w:lineRule="auto"/>
      </w:pPr>
      <w:r>
        <w:separator/>
      </w:r>
    </w:p>
  </w:endnote>
  <w:endnote w:type="continuationSeparator" w:id="0">
    <w:p w:rsidR="00535CEE" w:rsidRDefault="00535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CEE" w:rsidRDefault="00535CE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350A8">
      <w:rPr>
        <w:noProof/>
      </w:rPr>
      <w:t>1</w:t>
    </w:r>
    <w:r>
      <w:fldChar w:fldCharType="end"/>
    </w:r>
  </w:p>
  <w:p w:rsidR="00535CEE" w:rsidRDefault="00535CEE">
    <w:pPr>
      <w:pStyle w:val="aff1"/>
      <w:jc w:val="center"/>
    </w:pPr>
  </w:p>
  <w:p w:rsidR="00535CEE" w:rsidRDefault="00535CEE">
    <w:pPr>
      <w:pStyle w:val="af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CEE" w:rsidRDefault="00535CE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350A8">
      <w:rPr>
        <w:noProof/>
      </w:rPr>
      <w:t>2</w:t>
    </w:r>
    <w:r>
      <w:fldChar w:fldCharType="end"/>
    </w:r>
  </w:p>
  <w:p w:rsidR="00535CEE" w:rsidRDefault="00535CEE">
    <w:pPr>
      <w:pStyle w:val="aff1"/>
      <w:jc w:val="center"/>
    </w:pPr>
  </w:p>
  <w:p w:rsidR="00535CEE" w:rsidRDefault="00535CEE">
    <w:pPr>
      <w:pStyle w:val="af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CEE" w:rsidRDefault="00535CE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350A8">
      <w:rPr>
        <w:noProof/>
      </w:rPr>
      <w:t>21</w:t>
    </w:r>
    <w:r>
      <w:fldChar w:fldCharType="end"/>
    </w:r>
  </w:p>
  <w:p w:rsidR="00535CEE" w:rsidRDefault="00535CEE">
    <w:pPr>
      <w:pStyle w:val="aff1"/>
      <w:jc w:val="center"/>
    </w:pPr>
  </w:p>
  <w:p w:rsidR="00535CEE" w:rsidRDefault="00535CEE">
    <w:pPr>
      <w:pStyle w:val="a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CEE" w:rsidRDefault="00535CEE">
      <w:pPr>
        <w:spacing w:after="0" w:line="240" w:lineRule="auto"/>
      </w:pPr>
      <w:r>
        <w:separator/>
      </w:r>
    </w:p>
  </w:footnote>
  <w:footnote w:type="continuationSeparator" w:id="0">
    <w:p w:rsidR="00535CEE" w:rsidRDefault="00535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CEE" w:rsidRDefault="00535CE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535CEE" w:rsidRDefault="00535CEE">
    <w:pPr>
      <w:pStyle w:val="af3"/>
      <w:jc w:val="center"/>
    </w:pPr>
  </w:p>
  <w:p w:rsidR="00535CEE" w:rsidRDefault="00535CEE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CEE" w:rsidRDefault="00535CE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535CEE" w:rsidRDefault="00535CEE">
    <w:pPr>
      <w:pStyle w:val="af3"/>
      <w:jc w:val="center"/>
    </w:pPr>
  </w:p>
  <w:p w:rsidR="00535CEE" w:rsidRDefault="00535CEE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CEE" w:rsidRDefault="00535CE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535CEE" w:rsidRDefault="00535CEE">
    <w:pPr>
      <w:pStyle w:val="af3"/>
      <w:jc w:val="center"/>
    </w:pPr>
  </w:p>
  <w:p w:rsidR="00535CEE" w:rsidRDefault="00535CEE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CEE" w:rsidRDefault="00535CE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535CEE" w:rsidRDefault="00535CEE">
    <w:pPr>
      <w:pStyle w:val="af3"/>
      <w:jc w:val="center"/>
    </w:pPr>
  </w:p>
  <w:p w:rsidR="00535CEE" w:rsidRDefault="00535CEE">
    <w:pPr>
      <w:pStyle w:val="af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CEE" w:rsidRDefault="00535CE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833E2">
      <w:rPr>
        <w:noProof/>
      </w:rPr>
      <w:t>182</w:t>
    </w:r>
    <w:r>
      <w:fldChar w:fldCharType="end"/>
    </w:r>
  </w:p>
  <w:p w:rsidR="00535CEE" w:rsidRDefault="00535CEE">
    <w:pPr>
      <w:pStyle w:val="af3"/>
      <w:jc w:val="center"/>
    </w:pPr>
  </w:p>
  <w:p w:rsidR="00535CEE" w:rsidRDefault="00535CEE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C3C4D"/>
    <w:multiLevelType w:val="multilevel"/>
    <w:tmpl w:val="348C54F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44442C96"/>
    <w:multiLevelType w:val="multilevel"/>
    <w:tmpl w:val="87A0AC9A"/>
    <w:lvl w:ilvl="0">
      <w:start w:val="1"/>
      <w:numFmt w:val="decimal"/>
      <w:lvlText w:val="%1."/>
      <w:lvlJc w:val="left"/>
      <w:pPr>
        <w:ind w:left="1152" w:hanging="360"/>
      </w:pPr>
    </w:lvl>
    <w:lvl w:ilvl="1">
      <w:start w:val="1"/>
      <w:numFmt w:val="decimal"/>
      <w:lvlText w:val="%1.%2"/>
      <w:lvlJc w:val="left"/>
      <w:pPr>
        <w:ind w:left="1152" w:hanging="360"/>
      </w:pPr>
    </w:lvl>
    <w:lvl w:ilvl="2">
      <w:start w:val="1"/>
      <w:numFmt w:val="decimal"/>
      <w:lvlText w:val="%1.%2.%3"/>
      <w:lvlJc w:val="left"/>
      <w:pPr>
        <w:ind w:left="1512" w:hanging="720"/>
      </w:pPr>
    </w:lvl>
    <w:lvl w:ilvl="3">
      <w:start w:val="1"/>
      <w:numFmt w:val="decimal"/>
      <w:lvlText w:val="%1.%2.%3.%4"/>
      <w:lvlJc w:val="left"/>
      <w:pPr>
        <w:ind w:left="1872" w:hanging="1080"/>
      </w:pPr>
    </w:lvl>
    <w:lvl w:ilvl="4">
      <w:start w:val="1"/>
      <w:numFmt w:val="decimal"/>
      <w:lvlText w:val="%1.%2.%3.%4.%5"/>
      <w:lvlJc w:val="left"/>
      <w:pPr>
        <w:ind w:left="1872" w:hanging="1080"/>
      </w:pPr>
    </w:lvl>
    <w:lvl w:ilvl="5">
      <w:start w:val="1"/>
      <w:numFmt w:val="decimal"/>
      <w:lvlText w:val="%1.%2.%3.%4.%5.%6"/>
      <w:lvlJc w:val="left"/>
      <w:pPr>
        <w:ind w:left="2232" w:hanging="1440"/>
      </w:pPr>
    </w:lvl>
    <w:lvl w:ilvl="6">
      <w:start w:val="1"/>
      <w:numFmt w:val="decimal"/>
      <w:lvlText w:val="%1.%2.%3.%4.%5.%6.%7"/>
      <w:lvlJc w:val="left"/>
      <w:pPr>
        <w:ind w:left="2232" w:hanging="1440"/>
      </w:pPr>
    </w:lvl>
    <w:lvl w:ilvl="7">
      <w:start w:val="1"/>
      <w:numFmt w:val="decimal"/>
      <w:lvlText w:val="%1.%2.%3.%4.%5.%6.%7.%8"/>
      <w:lvlJc w:val="left"/>
      <w:pPr>
        <w:ind w:left="2592" w:hanging="1800"/>
      </w:pPr>
    </w:lvl>
    <w:lvl w:ilvl="8">
      <w:start w:val="1"/>
      <w:numFmt w:val="decimal"/>
      <w:lvlText w:val="%1.%2.%3.%4.%5.%6.%7.%8.%9"/>
      <w:lvlJc w:val="left"/>
      <w:pPr>
        <w:ind w:left="2952" w:hanging="2160"/>
      </w:pPr>
    </w:lvl>
  </w:abstractNum>
  <w:abstractNum w:abstractNumId="2">
    <w:nsid w:val="450A4F39"/>
    <w:multiLevelType w:val="multilevel"/>
    <w:tmpl w:val="0DFCC9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4DB261A"/>
    <w:multiLevelType w:val="multilevel"/>
    <w:tmpl w:val="ED86CEE6"/>
    <w:lvl w:ilvl="0">
      <w:start w:val="1"/>
      <w:numFmt w:val="bullet"/>
      <w:lvlText w:val="·"/>
      <w:lvlJc w:val="left"/>
      <w:pPr>
        <w:ind w:left="230" w:hanging="20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AF2CAA"/>
    <w:multiLevelType w:val="multilevel"/>
    <w:tmpl w:val="706A307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5">
    <w:nsid w:val="7EF85196"/>
    <w:multiLevelType w:val="multilevel"/>
    <w:tmpl w:val="4BE63B02"/>
    <w:lvl w:ilvl="0">
      <w:start w:val="3"/>
      <w:numFmt w:val="decimal"/>
      <w:lvlText w:val="%1"/>
      <w:lvlJc w:val="left"/>
      <w:pPr>
        <w:ind w:left="1152" w:hanging="360"/>
      </w:pPr>
    </w:lvl>
    <w:lvl w:ilvl="1">
      <w:start w:val="1"/>
      <w:numFmt w:val="decimal"/>
      <w:lvlText w:val="%1.%2"/>
      <w:lvlJc w:val="left"/>
      <w:pPr>
        <w:ind w:left="1152" w:hanging="360"/>
      </w:pPr>
    </w:lvl>
    <w:lvl w:ilvl="2">
      <w:start w:val="1"/>
      <w:numFmt w:val="decimal"/>
      <w:lvlText w:val="%1.%2.%3"/>
      <w:lvlJc w:val="left"/>
      <w:pPr>
        <w:ind w:left="1512" w:hanging="720"/>
      </w:pPr>
    </w:lvl>
    <w:lvl w:ilvl="3">
      <w:start w:val="1"/>
      <w:numFmt w:val="decimal"/>
      <w:lvlText w:val="%1.%2.%3.%4"/>
      <w:lvlJc w:val="left"/>
      <w:pPr>
        <w:ind w:left="1872" w:hanging="1080"/>
      </w:pPr>
    </w:lvl>
    <w:lvl w:ilvl="4">
      <w:start w:val="1"/>
      <w:numFmt w:val="decimal"/>
      <w:lvlText w:val="%1.%2.%3.%4.%5"/>
      <w:lvlJc w:val="left"/>
      <w:pPr>
        <w:ind w:left="1872" w:hanging="1080"/>
      </w:pPr>
    </w:lvl>
    <w:lvl w:ilvl="5">
      <w:start w:val="1"/>
      <w:numFmt w:val="decimal"/>
      <w:lvlText w:val="%1.%2.%3.%4.%5.%6"/>
      <w:lvlJc w:val="left"/>
      <w:pPr>
        <w:ind w:left="2232" w:hanging="1440"/>
      </w:pPr>
    </w:lvl>
    <w:lvl w:ilvl="6">
      <w:start w:val="1"/>
      <w:numFmt w:val="decimal"/>
      <w:lvlText w:val="%1.%2.%3.%4.%5.%6.%7"/>
      <w:lvlJc w:val="left"/>
      <w:pPr>
        <w:ind w:left="2232" w:hanging="1440"/>
      </w:pPr>
    </w:lvl>
    <w:lvl w:ilvl="7">
      <w:start w:val="1"/>
      <w:numFmt w:val="decimal"/>
      <w:lvlText w:val="%1.%2.%3.%4.%5.%6.%7.%8"/>
      <w:lvlJc w:val="left"/>
      <w:pPr>
        <w:ind w:left="2592" w:hanging="1800"/>
      </w:pPr>
    </w:lvl>
    <w:lvl w:ilvl="8">
      <w:start w:val="1"/>
      <w:numFmt w:val="decimal"/>
      <w:lvlText w:val="%1.%2.%3.%4.%5.%6.%7.%8.%9"/>
      <w:lvlJc w:val="left"/>
      <w:pPr>
        <w:ind w:left="2952" w:hanging="21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CEB"/>
    <w:rsid w:val="00026971"/>
    <w:rsid w:val="000734C1"/>
    <w:rsid w:val="00100513"/>
    <w:rsid w:val="00106119"/>
    <w:rsid w:val="00241B60"/>
    <w:rsid w:val="00267F47"/>
    <w:rsid w:val="00287D87"/>
    <w:rsid w:val="004833E2"/>
    <w:rsid w:val="004B5CEB"/>
    <w:rsid w:val="005350A8"/>
    <w:rsid w:val="00535CEE"/>
    <w:rsid w:val="006B3F34"/>
    <w:rsid w:val="007347D1"/>
    <w:rsid w:val="0093005F"/>
    <w:rsid w:val="00BA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706DD-0ABF-4A3C-926F-1877E976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a3">
    <w:name w:val="Intense Quote"/>
    <w:basedOn w:val="a"/>
    <w:next w:val="a"/>
    <w:link w:val="a4"/>
    <w:pPr>
      <w:ind w:left="720" w:right="720"/>
    </w:pPr>
    <w:rPr>
      <w:i/>
    </w:rPr>
  </w:style>
  <w:style w:type="character" w:customStyle="1" w:styleId="a4">
    <w:name w:val="Выделенная цитата Знак"/>
    <w:basedOn w:val="1"/>
    <w:link w:val="a3"/>
    <w:rPr>
      <w:i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styleId="a9">
    <w:name w:val="caption"/>
    <w:basedOn w:val="a"/>
    <w:next w:val="a"/>
    <w:link w:val="aa"/>
    <w:pPr>
      <w:spacing w:line="276" w:lineRule="auto"/>
    </w:pPr>
    <w:rPr>
      <w:b/>
      <w:color w:val="5B9BD5" w:themeColor="accent1"/>
      <w:sz w:val="18"/>
    </w:rPr>
  </w:style>
  <w:style w:type="character" w:customStyle="1" w:styleId="aa">
    <w:name w:val="Название объекта Знак"/>
    <w:basedOn w:val="1"/>
    <w:link w:val="a9"/>
    <w:rPr>
      <w:b/>
      <w:color w:val="5B9BD5" w:themeColor="accent1"/>
      <w:sz w:val="18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Heading3Char">
    <w:name w:val="Heading 3 Char"/>
    <w:basedOn w:val="12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customStyle="1" w:styleId="Heading5Char">
    <w:name w:val="Heading 5 Char"/>
    <w:basedOn w:val="12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Heading8Char">
    <w:name w:val="Heading 8 Char"/>
    <w:basedOn w:val="12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customStyle="1" w:styleId="13">
    <w:name w:val="Знак примечания1"/>
    <w:basedOn w:val="12"/>
    <w:link w:val="ab"/>
    <w:rPr>
      <w:sz w:val="16"/>
    </w:rPr>
  </w:style>
  <w:style w:type="character" w:styleId="ab">
    <w:name w:val="annotation reference"/>
    <w:basedOn w:val="a0"/>
    <w:link w:val="13"/>
    <w:rPr>
      <w:sz w:val="16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styleId="ac">
    <w:name w:val="Balloon Text"/>
    <w:basedOn w:val="a"/>
    <w:link w:val="ad"/>
    <w:pPr>
      <w:spacing w:after="0" w:line="240" w:lineRule="auto"/>
    </w:pPr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Pr>
      <w:rFonts w:ascii="Segoe UI" w:hAnsi="Segoe UI"/>
      <w:sz w:val="18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No Spacing"/>
    <w:link w:val="af"/>
    <w:pPr>
      <w:spacing w:after="0" w:line="240" w:lineRule="auto"/>
    </w:pPr>
  </w:style>
  <w:style w:type="character" w:customStyle="1" w:styleId="af">
    <w:name w:val="Без интервала Знак"/>
    <w:link w:val="ae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customStyle="1" w:styleId="Heading4Char">
    <w:name w:val="Heading 4 Char"/>
    <w:basedOn w:val="12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styleId="a6">
    <w:name w:val="annotation text"/>
    <w:basedOn w:val="a"/>
    <w:link w:val="a8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1"/>
    <w:link w:val="a6"/>
    <w:rPr>
      <w:sz w:val="20"/>
    </w:rPr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f0">
    <w:name w:val="table of figures"/>
    <w:basedOn w:val="a"/>
    <w:next w:val="a"/>
    <w:link w:val="af1"/>
    <w:pPr>
      <w:spacing w:after="0"/>
    </w:pPr>
  </w:style>
  <w:style w:type="character" w:customStyle="1" w:styleId="af1">
    <w:name w:val="Перечень рисунков Знак"/>
    <w:basedOn w:val="1"/>
    <w:link w:val="af0"/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14">
    <w:name w:val="Гиперссылка1"/>
    <w:link w:val="af2"/>
    <w:rPr>
      <w:color w:val="0563C1" w:themeColor="hyperlink"/>
      <w:u w:val="single"/>
    </w:rPr>
  </w:style>
  <w:style w:type="character" w:styleId="af2">
    <w:name w:val="Hyperlink"/>
    <w:link w:val="14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3">
    <w:name w:val="header"/>
    <w:basedOn w:val="a"/>
    <w:link w:val="af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4">
    <w:name w:val="Верхний колонтитул Знак"/>
    <w:basedOn w:val="1"/>
    <w:link w:val="af3"/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customStyle="1" w:styleId="12">
    <w:name w:val="Основной шрифт абзаца1"/>
    <w:link w:val="81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customStyle="1" w:styleId="17">
    <w:name w:val="Знак сноски1"/>
    <w:basedOn w:val="12"/>
    <w:link w:val="af5"/>
    <w:rPr>
      <w:vertAlign w:val="superscript"/>
    </w:rPr>
  </w:style>
  <w:style w:type="character" w:styleId="af5">
    <w:name w:val="footnote reference"/>
    <w:basedOn w:val="a0"/>
    <w:link w:val="17"/>
    <w:rPr>
      <w:vertAlign w:val="superscript"/>
    </w:rPr>
  </w:style>
  <w:style w:type="paragraph" w:customStyle="1" w:styleId="Heading9Char">
    <w:name w:val="Heading 9 Char"/>
    <w:basedOn w:val="12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styleId="af6">
    <w:name w:val="TOC Heading"/>
    <w:link w:val="af7"/>
  </w:style>
  <w:style w:type="character" w:customStyle="1" w:styleId="af7">
    <w:name w:val="Заголовок оглавления Знак"/>
    <w:link w:val="af6"/>
  </w:style>
  <w:style w:type="paragraph" w:styleId="af8">
    <w:name w:val="List Paragraph"/>
    <w:basedOn w:val="a"/>
    <w:link w:val="af9"/>
    <w:pPr>
      <w:ind w:left="720"/>
      <w:contextualSpacing/>
    </w:pPr>
  </w:style>
  <w:style w:type="character" w:customStyle="1" w:styleId="af9">
    <w:name w:val="Абзац списка Знак"/>
    <w:basedOn w:val="1"/>
    <w:link w:val="af8"/>
  </w:style>
  <w:style w:type="paragraph" w:customStyle="1" w:styleId="Heading6Char">
    <w:name w:val="Heading 6 Char"/>
    <w:basedOn w:val="12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8">
    <w:name w:val="Знак концевой сноски1"/>
    <w:basedOn w:val="12"/>
    <w:link w:val="afa"/>
    <w:rPr>
      <w:vertAlign w:val="superscript"/>
    </w:rPr>
  </w:style>
  <w:style w:type="character" w:styleId="afa">
    <w:name w:val="endnote reference"/>
    <w:basedOn w:val="a0"/>
    <w:link w:val="18"/>
    <w:rPr>
      <w:vertAlign w:val="superscript"/>
    </w:rPr>
  </w:style>
  <w:style w:type="paragraph" w:customStyle="1" w:styleId="Heading7Char">
    <w:name w:val="Heading 7 Char"/>
    <w:basedOn w:val="12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styleId="afb">
    <w:name w:val="endnote text"/>
    <w:basedOn w:val="a"/>
    <w:link w:val="afc"/>
    <w:pPr>
      <w:spacing w:after="0" w:line="240" w:lineRule="auto"/>
    </w:pPr>
    <w:rPr>
      <w:sz w:val="20"/>
    </w:rPr>
  </w:style>
  <w:style w:type="character" w:customStyle="1" w:styleId="afc">
    <w:name w:val="Текст концевой сноски Знак"/>
    <w:basedOn w:val="1"/>
    <w:link w:val="afb"/>
    <w:rPr>
      <w:sz w:val="20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d">
    <w:name w:val="Subtitle"/>
    <w:basedOn w:val="a"/>
    <w:next w:val="a"/>
    <w:link w:val="afe"/>
    <w:uiPriority w:val="11"/>
    <w:qFormat/>
    <w:pPr>
      <w:spacing w:before="200" w:after="200"/>
    </w:pPr>
    <w:rPr>
      <w:sz w:val="24"/>
    </w:rPr>
  </w:style>
  <w:style w:type="character" w:customStyle="1" w:styleId="afe">
    <w:name w:val="Подзаголовок Знак"/>
    <w:basedOn w:val="1"/>
    <w:link w:val="afd"/>
    <w:rPr>
      <w:sz w:val="24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ff">
    <w:name w:val="Title"/>
    <w:basedOn w:val="a"/>
    <w:next w:val="a"/>
    <w:link w:val="aff0"/>
    <w:uiPriority w:val="10"/>
    <w:qFormat/>
    <w:pPr>
      <w:spacing w:before="300" w:after="200"/>
      <w:contextualSpacing/>
    </w:pPr>
    <w:rPr>
      <w:sz w:val="48"/>
    </w:rPr>
  </w:style>
  <w:style w:type="character" w:customStyle="1" w:styleId="aff0">
    <w:name w:val="Название Знак"/>
    <w:basedOn w:val="1"/>
    <w:link w:val="aff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f1">
    <w:name w:val="footer"/>
    <w:basedOn w:val="a"/>
    <w:link w:val="aff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f2">
    <w:name w:val="Нижний колонтитул Знак"/>
    <w:basedOn w:val="1"/>
    <w:link w:val="aff1"/>
  </w:style>
  <w:style w:type="paragraph" w:customStyle="1" w:styleId="Heading2Char">
    <w:name w:val="Heading 2 Char"/>
    <w:basedOn w:val="12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Heading1Char">
    <w:name w:val="Heading 1 Char"/>
    <w:basedOn w:val="12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pPr>
      <w:widowControl w:val="0"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Grid Table 1 Light"/>
    <w:basedOn w:val="a1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st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st Table 2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0">
    <w:name w:val="Grid Table 2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st Table 3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Grid Table 5 Dark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0">
    <w:name w:val="Grid Table 3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a">
    <w:name w:val="Plain Table 1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0">
    <w:name w:val="List Table 5 Dark"/>
    <w:basedOn w:val="a1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Grid Table 4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0">
    <w:name w:val="List Table 4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3">
    <w:name w:val="Plain Table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7">
    <w:name w:val="List Table 7 Colorful"/>
    <w:basedOn w:val="a1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3">
    <w:name w:val="Plain Table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70">
    <w:name w:val="Grid Table 7 Colorful"/>
    <w:basedOn w:val="a1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6">
    <w:name w:val="Plain Table 2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0">
    <w:name w:val="Grid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Plain Table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List Table 1 Light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sh-chuxverkentschuxve-r82.gosweb.gosuslugi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183</Pages>
  <Words>30097</Words>
  <Characters>171556</Characters>
  <Application>Microsoft Office Word</Application>
  <DocSecurity>0</DocSecurity>
  <Lines>1429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2024-12-03T05:55:00Z</dcterms:created>
  <dcterms:modified xsi:type="dcterms:W3CDTF">2024-12-03T08:23:00Z</dcterms:modified>
</cp:coreProperties>
</file>